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2387D1" w:rsidRPr="00744E5E" w:rsidRDefault="452387D1" w:rsidP="452387D1">
      <w:pPr>
        <w:pStyle w:val="Heading1"/>
        <w:rPr>
          <w:rFonts w:asciiTheme="minorHAnsi" w:hAnsiTheme="minorHAnsi"/>
        </w:rPr>
      </w:pPr>
      <w:r w:rsidRPr="00744E5E">
        <w:rPr>
          <w:rFonts w:asciiTheme="minorHAnsi" w:eastAsia="Helvetica" w:hAnsiTheme="minorHAnsi" w:cs="Helvetica"/>
        </w:rPr>
        <w:t>Set up Exchange Email on Android Devices (via ActiveSync)</w:t>
      </w:r>
    </w:p>
    <w:p w:rsidR="452387D1" w:rsidRPr="00744E5E" w:rsidRDefault="452387D1" w:rsidP="452387D1"/>
    <w:p w:rsidR="452387D1" w:rsidRPr="00744E5E" w:rsidRDefault="452387D1">
      <w:r w:rsidRPr="00744E5E">
        <w:rPr>
          <w:rFonts w:eastAsia="Helvetica" w:cs="Helvetica"/>
          <w:color w:val="333333"/>
        </w:rPr>
        <w:t xml:space="preserve">Use the instructions below to set up Exchange email on your Android device. Depending on your specific device, device manufacturer, or carrier, not all steps may apply to you and screens may vary. These steps apply to devices running Android 2.2 or above. ActiveSync is a mobile data synchronization protocol that synchronizes data between your device and CU - System's Exchange server. </w:t>
      </w:r>
    </w:p>
    <w:p w:rsidR="452387D1" w:rsidRPr="00744E5E" w:rsidRDefault="452387D1" w:rsidP="452387D1">
      <w:pPr>
        <w:pStyle w:val="ListParagraph"/>
        <w:numPr>
          <w:ilvl w:val="0"/>
          <w:numId w:val="1"/>
        </w:numPr>
      </w:pPr>
      <w:r w:rsidRPr="00744E5E">
        <w:rPr>
          <w:rFonts w:eastAsia="Helvetica" w:cs="Helvetica"/>
          <w:b/>
          <w:bCs/>
          <w:color w:val="333333"/>
        </w:rPr>
        <w:t>Step 1</w:t>
      </w:r>
      <w:proofErr w:type="gramStart"/>
      <w:r w:rsidRPr="00744E5E">
        <w:rPr>
          <w:rFonts w:eastAsia="Helvetica" w:cs="Helvetica"/>
          <w:b/>
          <w:bCs/>
          <w:color w:val="333333"/>
        </w:rPr>
        <w:t>:</w:t>
      </w:r>
      <w:r w:rsidRPr="00744E5E">
        <w:rPr>
          <w:rFonts w:eastAsia="Helvetica" w:cs="Helvetica"/>
          <w:color w:val="333333"/>
        </w:rPr>
        <w:t>Make</w:t>
      </w:r>
      <w:proofErr w:type="gramEnd"/>
      <w:r w:rsidRPr="00744E5E">
        <w:rPr>
          <w:rFonts w:eastAsia="Helvetica" w:cs="Helvetica"/>
          <w:color w:val="333333"/>
        </w:rPr>
        <w:t xml:space="preserve"> sure your device is connected to a data network via cell phone service or other wireless connection type.</w:t>
      </w:r>
    </w:p>
    <w:p w:rsidR="452387D1" w:rsidRPr="00744E5E" w:rsidRDefault="452387D1" w:rsidP="452387D1">
      <w:pPr>
        <w:pStyle w:val="ListParagraph"/>
        <w:numPr>
          <w:ilvl w:val="0"/>
          <w:numId w:val="1"/>
        </w:numPr>
      </w:pPr>
      <w:r w:rsidRPr="00744E5E">
        <w:rPr>
          <w:rFonts w:eastAsia="Helvetica" w:cs="Helvetica"/>
          <w:b/>
          <w:bCs/>
          <w:color w:val="333333"/>
        </w:rPr>
        <w:t>Step 2</w:t>
      </w:r>
      <w:proofErr w:type="gramStart"/>
      <w:r w:rsidRPr="00744E5E">
        <w:rPr>
          <w:rFonts w:eastAsia="Helvetica" w:cs="Helvetica"/>
          <w:b/>
          <w:bCs/>
          <w:color w:val="333333"/>
        </w:rPr>
        <w:t>:</w:t>
      </w:r>
      <w:r w:rsidRPr="00744E5E">
        <w:rPr>
          <w:rFonts w:eastAsia="Helvetica" w:cs="Helvetica"/>
          <w:color w:val="333333"/>
        </w:rPr>
        <w:t>On</w:t>
      </w:r>
      <w:proofErr w:type="gramEnd"/>
      <w:r w:rsidRPr="00744E5E">
        <w:rPr>
          <w:rFonts w:eastAsia="Helvetica" w:cs="Helvetica"/>
          <w:color w:val="333333"/>
        </w:rPr>
        <w:t xml:space="preserve"> your device, go to </w:t>
      </w:r>
      <w:r w:rsidRPr="00744E5E">
        <w:rPr>
          <w:rFonts w:eastAsia="Helvetica" w:cs="Helvetica"/>
          <w:b/>
          <w:bCs/>
          <w:color w:val="000000" w:themeColor="text1"/>
        </w:rPr>
        <w:t>Menu &gt; Settings</w:t>
      </w:r>
      <w:r w:rsidRPr="00744E5E">
        <w:rPr>
          <w:rFonts w:eastAsia="Helvetica" w:cs="Helvetica"/>
          <w:color w:val="333333"/>
        </w:rPr>
        <w:t>.</w:t>
      </w:r>
    </w:p>
    <w:p w:rsidR="452387D1" w:rsidRPr="00744E5E" w:rsidRDefault="452387D1" w:rsidP="452387D1">
      <w:pPr>
        <w:pStyle w:val="ListParagraph"/>
        <w:numPr>
          <w:ilvl w:val="0"/>
          <w:numId w:val="1"/>
        </w:numPr>
      </w:pPr>
      <w:r w:rsidRPr="00744E5E">
        <w:rPr>
          <w:rFonts w:eastAsia="Helvetica" w:cs="Helvetica"/>
          <w:b/>
          <w:bCs/>
          <w:color w:val="333333"/>
        </w:rPr>
        <w:t>Step 3</w:t>
      </w:r>
      <w:proofErr w:type="gramStart"/>
      <w:r w:rsidRPr="00744E5E">
        <w:rPr>
          <w:rFonts w:eastAsia="Helvetica" w:cs="Helvetica"/>
          <w:b/>
          <w:bCs/>
          <w:color w:val="333333"/>
        </w:rPr>
        <w:t>:</w:t>
      </w:r>
      <w:r w:rsidRPr="00744E5E">
        <w:rPr>
          <w:rFonts w:eastAsia="Helvetica" w:cs="Helvetica"/>
          <w:color w:val="333333"/>
        </w:rPr>
        <w:t>At</w:t>
      </w:r>
      <w:proofErr w:type="gramEnd"/>
      <w:r w:rsidRPr="00744E5E">
        <w:rPr>
          <w:rFonts w:eastAsia="Helvetica" w:cs="Helvetica"/>
          <w:color w:val="333333"/>
        </w:rPr>
        <w:t xml:space="preserve"> the bottom of the </w:t>
      </w:r>
      <w:r w:rsidRPr="00744E5E">
        <w:rPr>
          <w:rFonts w:eastAsia="Helvetica" w:cs="Helvetica"/>
          <w:i/>
          <w:iCs/>
          <w:color w:val="333333"/>
        </w:rPr>
        <w:t>Settings</w:t>
      </w:r>
      <w:r w:rsidRPr="00744E5E">
        <w:rPr>
          <w:rFonts w:eastAsia="Helvetica" w:cs="Helvetica"/>
          <w:color w:val="333333"/>
        </w:rPr>
        <w:t xml:space="preserve"> screen, tap </w:t>
      </w:r>
      <w:r w:rsidRPr="00744E5E">
        <w:rPr>
          <w:rFonts w:eastAsia="Helvetica" w:cs="Helvetica"/>
          <w:b/>
          <w:bCs/>
          <w:color w:val="000000" w:themeColor="text1"/>
        </w:rPr>
        <w:t>Accounts and sync</w:t>
      </w:r>
      <w:r w:rsidRPr="00744E5E">
        <w:rPr>
          <w:rFonts w:eastAsia="Helvetica" w:cs="Helvetica"/>
          <w:color w:val="333333"/>
        </w:rPr>
        <w:t>.</w:t>
      </w:r>
    </w:p>
    <w:p w:rsidR="452387D1" w:rsidRPr="00744E5E" w:rsidRDefault="452387D1" w:rsidP="452387D1">
      <w:pPr>
        <w:pStyle w:val="ListParagraph"/>
        <w:numPr>
          <w:ilvl w:val="0"/>
          <w:numId w:val="1"/>
        </w:numPr>
      </w:pPr>
      <w:r w:rsidRPr="00744E5E">
        <w:rPr>
          <w:rFonts w:eastAsia="Helvetica" w:cs="Helvetica"/>
          <w:b/>
          <w:bCs/>
          <w:color w:val="333333"/>
        </w:rPr>
        <w:t>Step 4</w:t>
      </w:r>
      <w:proofErr w:type="gramStart"/>
      <w:r w:rsidRPr="00744E5E">
        <w:rPr>
          <w:rFonts w:eastAsia="Helvetica" w:cs="Helvetica"/>
          <w:b/>
          <w:bCs/>
          <w:color w:val="333333"/>
        </w:rPr>
        <w:t>:</w:t>
      </w:r>
      <w:r w:rsidRPr="00744E5E">
        <w:rPr>
          <w:rFonts w:eastAsia="Helvetica" w:cs="Helvetica"/>
          <w:color w:val="333333"/>
        </w:rPr>
        <w:t>At</w:t>
      </w:r>
      <w:proofErr w:type="gramEnd"/>
      <w:r w:rsidRPr="00744E5E">
        <w:rPr>
          <w:rFonts w:eastAsia="Helvetica" w:cs="Helvetica"/>
          <w:color w:val="333333"/>
        </w:rPr>
        <w:t xml:space="preserve"> the bottom of the </w:t>
      </w:r>
      <w:r w:rsidRPr="00744E5E">
        <w:rPr>
          <w:rFonts w:eastAsia="Helvetica" w:cs="Helvetica"/>
          <w:i/>
          <w:iCs/>
          <w:color w:val="333333"/>
        </w:rPr>
        <w:t>Accounts and sync</w:t>
      </w:r>
      <w:r w:rsidRPr="00744E5E">
        <w:rPr>
          <w:rFonts w:eastAsia="Helvetica" w:cs="Helvetica"/>
          <w:color w:val="333333"/>
        </w:rPr>
        <w:t xml:space="preserve"> screen, tap </w:t>
      </w:r>
      <w:r w:rsidRPr="00744E5E">
        <w:rPr>
          <w:rFonts w:eastAsia="Helvetica" w:cs="Helvetica"/>
          <w:b/>
          <w:bCs/>
          <w:color w:val="000000" w:themeColor="text1"/>
        </w:rPr>
        <w:t>Add account</w:t>
      </w:r>
      <w:r w:rsidRPr="00744E5E">
        <w:rPr>
          <w:rFonts w:eastAsia="Helvetica" w:cs="Helvetica"/>
          <w:color w:val="333333"/>
        </w:rPr>
        <w:t>. Please Note: You may also update your current account rather than creating a new one.</w:t>
      </w:r>
    </w:p>
    <w:p w:rsidR="452387D1" w:rsidRPr="00744E5E" w:rsidRDefault="452387D1" w:rsidP="452387D1">
      <w:pPr>
        <w:pStyle w:val="ListParagraph"/>
        <w:numPr>
          <w:ilvl w:val="0"/>
          <w:numId w:val="1"/>
        </w:numPr>
      </w:pPr>
      <w:r w:rsidRPr="00744E5E">
        <w:rPr>
          <w:rFonts w:eastAsia="Helvetica" w:cs="Helvetica"/>
          <w:b/>
          <w:bCs/>
          <w:color w:val="333333"/>
        </w:rPr>
        <w:t>Step 5</w:t>
      </w:r>
      <w:proofErr w:type="gramStart"/>
      <w:r w:rsidRPr="00744E5E">
        <w:rPr>
          <w:rFonts w:eastAsia="Helvetica" w:cs="Helvetica"/>
          <w:b/>
          <w:bCs/>
          <w:color w:val="333333"/>
        </w:rPr>
        <w:t>:</w:t>
      </w:r>
      <w:r w:rsidRPr="00744E5E">
        <w:rPr>
          <w:rFonts w:eastAsia="Helvetica" w:cs="Helvetica"/>
          <w:color w:val="333333"/>
        </w:rPr>
        <w:t>On</w:t>
      </w:r>
      <w:proofErr w:type="gramEnd"/>
      <w:r w:rsidRPr="00744E5E">
        <w:rPr>
          <w:rFonts w:eastAsia="Helvetica" w:cs="Helvetica"/>
          <w:color w:val="333333"/>
        </w:rPr>
        <w:t xml:space="preserve"> the </w:t>
      </w:r>
      <w:r w:rsidRPr="00744E5E">
        <w:rPr>
          <w:rFonts w:eastAsia="Helvetica" w:cs="Helvetica"/>
          <w:i/>
          <w:iCs/>
          <w:color w:val="333333"/>
        </w:rPr>
        <w:t>Add account</w:t>
      </w:r>
      <w:r w:rsidRPr="00744E5E">
        <w:rPr>
          <w:rFonts w:eastAsia="Helvetica" w:cs="Helvetica"/>
          <w:color w:val="333333"/>
        </w:rPr>
        <w:t xml:space="preserve"> screen, tap </w:t>
      </w:r>
      <w:r w:rsidRPr="00744E5E">
        <w:rPr>
          <w:rFonts w:eastAsia="Helvetica" w:cs="Helvetica"/>
          <w:b/>
          <w:bCs/>
          <w:color w:val="000000" w:themeColor="text1"/>
        </w:rPr>
        <w:t>Microsoft Exchange ActiveSync</w:t>
      </w:r>
      <w:r w:rsidRPr="00744E5E">
        <w:rPr>
          <w:rFonts w:eastAsia="Helvetica" w:cs="Helvetica"/>
          <w:color w:val="333333"/>
        </w:rPr>
        <w:t xml:space="preserve">. </w:t>
      </w:r>
    </w:p>
    <w:p w:rsidR="452387D1" w:rsidRPr="00744E5E" w:rsidRDefault="452387D1" w:rsidP="452387D1">
      <w:pPr>
        <w:pStyle w:val="ListParagraph"/>
        <w:numPr>
          <w:ilvl w:val="0"/>
          <w:numId w:val="1"/>
        </w:numPr>
      </w:pPr>
      <w:r w:rsidRPr="00744E5E">
        <w:rPr>
          <w:rFonts w:eastAsia="Helvetica" w:cs="Helvetica"/>
          <w:b/>
          <w:bCs/>
          <w:color w:val="333333"/>
        </w:rPr>
        <w:t>Step 6</w:t>
      </w:r>
      <w:proofErr w:type="gramStart"/>
      <w:r w:rsidRPr="00744E5E">
        <w:rPr>
          <w:rFonts w:eastAsia="Helvetica" w:cs="Helvetica"/>
          <w:b/>
          <w:bCs/>
          <w:color w:val="333333"/>
        </w:rPr>
        <w:t>:</w:t>
      </w:r>
      <w:r w:rsidRPr="00744E5E">
        <w:rPr>
          <w:rFonts w:eastAsia="Helvetica" w:cs="Helvetica"/>
          <w:color w:val="333333"/>
        </w:rPr>
        <w:t>On</w:t>
      </w:r>
      <w:proofErr w:type="gramEnd"/>
      <w:r w:rsidRPr="00744E5E">
        <w:rPr>
          <w:rFonts w:eastAsia="Helvetica" w:cs="Helvetica"/>
          <w:color w:val="333333"/>
        </w:rPr>
        <w:t xml:space="preserve"> the setup screens, enter the information below. Tap </w:t>
      </w:r>
      <w:r w:rsidRPr="00744E5E">
        <w:rPr>
          <w:rFonts w:eastAsia="Helvetica" w:cs="Helvetica"/>
          <w:b/>
          <w:bCs/>
          <w:color w:val="000000" w:themeColor="text1"/>
        </w:rPr>
        <w:t>Next</w:t>
      </w:r>
      <w:r w:rsidRPr="00744E5E">
        <w:rPr>
          <w:rFonts w:eastAsia="Helvetica" w:cs="Helvetica"/>
          <w:color w:val="333333"/>
        </w:rPr>
        <w:t xml:space="preserve"> to move to the next screen. </w:t>
      </w:r>
    </w:p>
    <w:tbl>
      <w:tblPr>
        <w:tblStyle w:val="GridTable1Light-Accent1"/>
        <w:tblW w:w="0" w:type="auto"/>
        <w:tblLook w:val="04A0" w:firstRow="1" w:lastRow="0" w:firstColumn="1" w:lastColumn="0" w:noHBand="0" w:noVBand="1"/>
      </w:tblPr>
      <w:tblGrid>
        <w:gridCol w:w="3116"/>
        <w:gridCol w:w="3117"/>
        <w:gridCol w:w="3117"/>
      </w:tblGrid>
      <w:tr w:rsidR="452387D1" w:rsidRPr="00744E5E" w:rsidTr="45238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sidP="452387D1">
            <w:pPr>
              <w:jc w:val="center"/>
            </w:pPr>
            <w:r w:rsidRPr="00744E5E">
              <w:t xml:space="preserve">Field   </w:t>
            </w:r>
          </w:p>
        </w:tc>
        <w:tc>
          <w:tcPr>
            <w:tcW w:w="3120" w:type="dxa"/>
          </w:tcPr>
          <w:p w:rsidR="452387D1" w:rsidRPr="00744E5E" w:rsidRDefault="452387D1" w:rsidP="452387D1">
            <w:pPr>
              <w:jc w:val="center"/>
              <w:cnfStyle w:val="100000000000" w:firstRow="1" w:lastRow="0" w:firstColumn="0" w:lastColumn="0" w:oddVBand="0" w:evenVBand="0" w:oddHBand="0" w:evenHBand="0" w:firstRowFirstColumn="0" w:firstRowLastColumn="0" w:lastRowFirstColumn="0" w:lastRowLastColumn="0"/>
            </w:pPr>
            <w:r w:rsidRPr="00744E5E">
              <w:t>Enter</w:t>
            </w:r>
          </w:p>
        </w:tc>
        <w:tc>
          <w:tcPr>
            <w:tcW w:w="3120" w:type="dxa"/>
          </w:tcPr>
          <w:p w:rsidR="452387D1" w:rsidRPr="00744E5E" w:rsidRDefault="452387D1" w:rsidP="452387D1">
            <w:pPr>
              <w:jc w:val="center"/>
              <w:cnfStyle w:val="100000000000" w:firstRow="1" w:lastRow="0" w:firstColumn="0" w:lastColumn="0" w:oddVBand="0" w:evenVBand="0" w:oddHBand="0" w:evenHBand="0" w:firstRowFirstColumn="0" w:firstRowLastColumn="0" w:lastRowFirstColumn="0" w:lastRowLastColumn="0"/>
            </w:pPr>
            <w:r w:rsidRPr="00744E5E">
              <w:t>Notes</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t>Email</w:t>
            </w:r>
          </w:p>
        </w:tc>
        <w:tc>
          <w:tcPr>
            <w:tcW w:w="3120" w:type="dxa"/>
          </w:tcPr>
          <w:p w:rsidR="452387D1" w:rsidRPr="00744E5E" w:rsidRDefault="452387D1" w:rsidP="452387D1">
            <w:pPr>
              <w:spacing w:after="200" w:line="276" w:lineRule="auto"/>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You@cu.edu</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Where </w:t>
            </w:r>
            <w:r w:rsidRPr="00744E5E">
              <w:rPr>
                <w:b/>
                <w:bCs/>
              </w:rPr>
              <w:t>you</w:t>
            </w:r>
            <w:r w:rsidRPr="00744E5E">
              <w:t xml:space="preserve"> is typically your </w:t>
            </w:r>
            <w:proofErr w:type="spellStart"/>
            <w:r w:rsidRPr="00744E5E">
              <w:t>firstname.lastname</w:t>
            </w:r>
            <w:proofErr w:type="spellEnd"/>
            <w:r w:rsidRPr="00744E5E">
              <w:t xml:space="preserve">, followed </w:t>
            </w:r>
            <w:hyperlink r:id="rId5">
              <w:r w:rsidRPr="00744E5E">
                <w:rPr>
                  <w:rStyle w:val="Hyperlink"/>
                </w:rPr>
                <w:t>by</w:t>
              </w:r>
              <w:r w:rsidRPr="00744E5E">
                <w:rPr>
                  <w:rStyle w:val="Hyperlink"/>
                  <w:b/>
                  <w:bCs/>
                  <w:color w:val="000000" w:themeColor="text1"/>
                </w:rPr>
                <w:t>@cu.edu</w:t>
              </w:r>
            </w:hyperlink>
            <w:r w:rsidRPr="00744E5E">
              <w:t xml:space="preserve">. </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t xml:space="preserve">Password   </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IT Active Directory/Exchange password</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This is the same as your IT Account Password.</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t xml:space="preserve">Domain\User name </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 xml:space="preserve">domain name\username   </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Where </w:t>
            </w:r>
            <w:r w:rsidRPr="00744E5E">
              <w:rPr>
                <w:b/>
                <w:bCs/>
                <w:color w:val="000000" w:themeColor="text1"/>
              </w:rPr>
              <w:t>domain name</w:t>
            </w:r>
            <w:r w:rsidRPr="00744E5E">
              <w:t xml:space="preserve"> is the domain you log into your computer (</w:t>
            </w:r>
            <w:r w:rsidRPr="00744E5E">
              <w:rPr>
                <w:b/>
                <w:bCs/>
                <w:color w:val="000000" w:themeColor="text1"/>
              </w:rPr>
              <w:t>AD</w:t>
            </w:r>
            <w:r w:rsidRPr="00744E5E">
              <w:t xml:space="preserve">), followed by your </w:t>
            </w:r>
            <w:r w:rsidRPr="00744E5E">
              <w:rPr>
                <w:b/>
                <w:bCs/>
              </w:rPr>
              <w:t>username</w:t>
            </w:r>
            <w:r w:rsidRPr="00744E5E">
              <w:t xml:space="preserve">. </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t>Use secure connection (SSL)</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rPr>
                <w:noProof/>
                <w:lang w:eastAsia="en-US"/>
              </w:rPr>
              <w:drawing>
                <wp:inline distT="0" distB="0" distL="0" distR="0" wp14:anchorId="452387D1" wp14:editId="2C27B78C">
                  <wp:extent cx="152400" cy="152400"/>
                  <wp:effectExtent l="0" t="0" r="0" b="0"/>
                  <wp:docPr id="1702883897" name="picture" title="check-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744E5E">
              <w:t xml:space="preserve"> or </w:t>
            </w:r>
            <w:r w:rsidRPr="00744E5E">
              <w:rPr>
                <w:b/>
                <w:bCs/>
                <w:color w:val="000000" w:themeColor="text1"/>
              </w:rPr>
              <w:t>SSL</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Check to enable </w:t>
            </w:r>
            <w:r w:rsidRPr="00744E5E">
              <w:rPr>
                <w:b/>
                <w:bCs/>
                <w:color w:val="000000" w:themeColor="text1"/>
              </w:rPr>
              <w:t>Use secure connection (SSL)</w:t>
            </w:r>
            <w:r w:rsidRPr="00744E5E">
              <w:t xml:space="preserve"> or </w:t>
            </w:r>
            <w:proofErr w:type="spellStart"/>
            <w:r w:rsidRPr="00744E5E">
              <w:t>for</w:t>
            </w:r>
            <w:r w:rsidRPr="00744E5E">
              <w:rPr>
                <w:i/>
                <w:iCs/>
              </w:rPr>
              <w:t>Security</w:t>
            </w:r>
            <w:proofErr w:type="spellEnd"/>
            <w:r w:rsidRPr="00744E5E">
              <w:rPr>
                <w:i/>
                <w:iCs/>
              </w:rPr>
              <w:t xml:space="preserve"> Type</w:t>
            </w:r>
            <w:r w:rsidRPr="00744E5E">
              <w:t xml:space="preserve">, choose </w:t>
            </w:r>
            <w:r w:rsidRPr="00744E5E">
              <w:rPr>
                <w:b/>
                <w:bCs/>
                <w:color w:val="000000" w:themeColor="text1"/>
              </w:rPr>
              <w:t>SSL</w:t>
            </w:r>
            <w:r w:rsidRPr="00744E5E">
              <w:t xml:space="preserve">. </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t>Exchange server</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Exchange.cu.edu</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 </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t>Accept all SSL certificates</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rPr>
                <w:noProof/>
                <w:lang w:eastAsia="en-US"/>
              </w:rPr>
              <w:drawing>
                <wp:inline distT="0" distB="0" distL="0" distR="0" wp14:anchorId="657FF239" wp14:editId="7E3A64D3">
                  <wp:extent cx="152400" cy="152400"/>
                  <wp:effectExtent l="0" t="0" r="0" b="0"/>
                  <wp:docPr id="695930348" name="picture" title="erro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Please leave </w:t>
            </w:r>
            <w:r w:rsidRPr="00744E5E">
              <w:rPr>
                <w:b/>
                <w:bCs/>
                <w:color w:val="000000" w:themeColor="text1"/>
              </w:rPr>
              <w:t>Accept all SSL certificates</w:t>
            </w:r>
            <w:r w:rsidRPr="00744E5E">
              <w:t xml:space="preserve"> blank if presented with this option. </w:t>
            </w:r>
          </w:p>
        </w:tc>
      </w:tr>
    </w:tbl>
    <w:p w:rsidR="452387D1" w:rsidRPr="00744E5E" w:rsidRDefault="452387D1">
      <w:r w:rsidRPr="00744E5E">
        <w:rPr>
          <w:rFonts w:eastAsia="Helvetica" w:cs="Helvetica"/>
          <w:color w:val="333333"/>
        </w:rPr>
        <w:t xml:space="preserve">Your device will attempt to locate the Exchange server. In the </w:t>
      </w:r>
      <w:r w:rsidRPr="00744E5E">
        <w:rPr>
          <w:rFonts w:eastAsia="Helvetica" w:cs="Helvetica"/>
          <w:i/>
          <w:iCs/>
          <w:color w:val="333333"/>
        </w:rPr>
        <w:t>Remote security administration</w:t>
      </w:r>
      <w:r w:rsidRPr="00744E5E">
        <w:rPr>
          <w:rFonts w:eastAsia="Helvetica" w:cs="Helvetica"/>
          <w:color w:val="333333"/>
        </w:rPr>
        <w:t xml:space="preserve"> window, tap </w:t>
      </w:r>
      <w:r w:rsidRPr="00744E5E">
        <w:rPr>
          <w:rFonts w:eastAsia="Helvetica" w:cs="Helvetica"/>
          <w:b/>
          <w:bCs/>
          <w:color w:val="000000" w:themeColor="text1"/>
        </w:rPr>
        <w:t>OK</w:t>
      </w:r>
      <w:r w:rsidRPr="00744E5E">
        <w:rPr>
          <w:rFonts w:eastAsia="Helvetica" w:cs="Helvetica"/>
          <w:color w:val="333333"/>
        </w:rPr>
        <w:t xml:space="preserve">. On the following screens, you can configure several optional settings. Tap </w:t>
      </w:r>
      <w:r w:rsidRPr="00744E5E">
        <w:rPr>
          <w:rFonts w:eastAsia="Helvetica" w:cs="Helvetica"/>
          <w:b/>
          <w:bCs/>
          <w:color w:val="000000" w:themeColor="text1"/>
        </w:rPr>
        <w:t>Next</w:t>
      </w:r>
      <w:r w:rsidRPr="00744E5E">
        <w:rPr>
          <w:rFonts w:eastAsia="Helvetica" w:cs="Helvetica"/>
          <w:color w:val="333333"/>
        </w:rPr>
        <w:t xml:space="preserve"> to move to the final screen and complete the configuration process. </w:t>
      </w:r>
    </w:p>
    <w:tbl>
      <w:tblPr>
        <w:tblStyle w:val="GridTable1Light-Accent1"/>
        <w:tblW w:w="0" w:type="auto"/>
        <w:tblLook w:val="04A0" w:firstRow="1" w:lastRow="0" w:firstColumn="1" w:lastColumn="0" w:noHBand="0" w:noVBand="1"/>
      </w:tblPr>
      <w:tblGrid>
        <w:gridCol w:w="3116"/>
        <w:gridCol w:w="3117"/>
        <w:gridCol w:w="3117"/>
      </w:tblGrid>
      <w:tr w:rsidR="452387D1" w:rsidRPr="00744E5E" w:rsidTr="45238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color w:val="000000" w:themeColor="text1"/>
              </w:rPr>
              <w:t>Area</w:t>
            </w:r>
          </w:p>
        </w:tc>
        <w:tc>
          <w:tcPr>
            <w:tcW w:w="3120" w:type="dxa"/>
          </w:tcPr>
          <w:p w:rsidR="452387D1" w:rsidRPr="00744E5E" w:rsidRDefault="452387D1">
            <w:pPr>
              <w:cnfStyle w:val="100000000000" w:firstRow="1" w:lastRow="0" w:firstColumn="0" w:lastColumn="0" w:oddVBand="0" w:evenVBand="0" w:oddHBand="0" w:evenHBand="0" w:firstRowFirstColumn="0" w:firstRowLastColumn="0" w:lastRowFirstColumn="0" w:lastRowLastColumn="0"/>
            </w:pPr>
            <w:r w:rsidRPr="00744E5E">
              <w:rPr>
                <w:color w:val="000000" w:themeColor="text1"/>
              </w:rPr>
              <w:t>Action</w:t>
            </w:r>
          </w:p>
        </w:tc>
        <w:tc>
          <w:tcPr>
            <w:tcW w:w="3120" w:type="dxa"/>
          </w:tcPr>
          <w:p w:rsidR="452387D1" w:rsidRPr="00744E5E" w:rsidRDefault="452387D1">
            <w:pPr>
              <w:cnfStyle w:val="100000000000" w:firstRow="1" w:lastRow="0" w:firstColumn="0" w:lastColumn="0" w:oddVBand="0" w:evenVBand="0" w:oddHBand="0" w:evenHBand="0" w:firstRowFirstColumn="0" w:firstRowLastColumn="0" w:lastRowFirstColumn="0" w:lastRowLastColumn="0"/>
            </w:pPr>
            <w:r w:rsidRPr="00744E5E">
              <w:rPr>
                <w:color w:val="000000" w:themeColor="text1"/>
              </w:rPr>
              <w:t>Notes</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t>Email checking frequency</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Push (Automatic)</w:t>
            </w:r>
            <w:r w:rsidRPr="00744E5E">
              <w:t xml:space="preserve">or </w:t>
            </w:r>
            <w:r w:rsidRPr="00744E5E">
              <w:rPr>
                <w:b/>
                <w:bCs/>
                <w:color w:val="000000" w:themeColor="text1"/>
              </w:rPr>
              <w:t>Every x minutes</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If using Automatic or Push, email will be delivered to your device as it comes to your Exchange account and will use more battery power. Choosing </w:t>
            </w:r>
            <w:r w:rsidRPr="00744E5E">
              <w:lastRenderedPageBreak/>
              <w:t xml:space="preserve">an option like Every 15 minutes will help preserve battery. You can choose to have your email delivered in real time during Peak schedule (e.g., business </w:t>
            </w:r>
            <w:proofErr w:type="gramStart"/>
            <w:r w:rsidRPr="00744E5E">
              <w:t>hours(</w:t>
            </w:r>
            <w:proofErr w:type="gramEnd"/>
            <w:r w:rsidRPr="00744E5E">
              <w:t xml:space="preserve"> and every x minutes during Off-peak schedule.  </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lastRenderedPageBreak/>
              <w:t>Period to synch email, calendar</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E.g., </w:t>
            </w:r>
            <w:r w:rsidRPr="00744E5E">
              <w:rPr>
                <w:b/>
                <w:bCs/>
                <w:color w:val="000000" w:themeColor="text1"/>
              </w:rPr>
              <w:t>2 weeks</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Specify how many past weeks’ worth of email to be automatically delivered to your device. You can also choose to synch your calendar, contacts, and reminders. </w:t>
            </w:r>
          </w:p>
        </w:tc>
      </w:tr>
      <w:tr w:rsidR="452387D1" w:rsidRPr="00744E5E" w:rsidTr="452387D1">
        <w:tc>
          <w:tcPr>
            <w:cnfStyle w:val="001000000000" w:firstRow="0" w:lastRow="0" w:firstColumn="1" w:lastColumn="0" w:oddVBand="0" w:evenVBand="0" w:oddHBand="0" w:evenHBand="0" w:firstRowFirstColumn="0" w:firstRowLastColumn="0" w:lastRowFirstColumn="0" w:lastRowLastColumn="0"/>
            <w:tcW w:w="3120" w:type="dxa"/>
          </w:tcPr>
          <w:p w:rsidR="452387D1" w:rsidRPr="00744E5E" w:rsidRDefault="452387D1">
            <w:r w:rsidRPr="00744E5E">
              <w:rPr>
                <w:i/>
                <w:iCs/>
              </w:rPr>
              <w:t>Email retrieval size</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 xml:space="preserve">E.g., </w:t>
            </w:r>
            <w:r w:rsidRPr="00744E5E">
              <w:rPr>
                <w:b/>
                <w:bCs/>
                <w:color w:val="000000" w:themeColor="text1"/>
              </w:rPr>
              <w:t>50K</w:t>
            </w:r>
          </w:p>
        </w:tc>
        <w:tc>
          <w:tcPr>
            <w:tcW w:w="3120" w:type="dxa"/>
          </w:tcPr>
          <w:p w:rsidR="452387D1" w:rsidRPr="00744E5E" w:rsidRDefault="452387D1">
            <w:pPr>
              <w:cnfStyle w:val="000000000000" w:firstRow="0" w:lastRow="0" w:firstColumn="0" w:lastColumn="0" w:oddVBand="0" w:evenVBand="0" w:oddHBand="0" w:evenHBand="0" w:firstRowFirstColumn="0" w:firstRowLastColumn="0" w:lastRowFirstColumn="0" w:lastRowLastColumn="0"/>
            </w:pPr>
            <w:r w:rsidRPr="00744E5E">
              <w:t>Indicate the maximum email size that will automatically be delivered to your device without having to download the message.</w:t>
            </w:r>
          </w:p>
        </w:tc>
      </w:tr>
    </w:tbl>
    <w:p w:rsidR="452387D1" w:rsidRPr="00744E5E" w:rsidRDefault="452387D1">
      <w:r w:rsidRPr="00744E5E">
        <w:rPr>
          <w:rFonts w:eastAsia="Helvetica" w:cs="Helvetica"/>
          <w:color w:val="333333"/>
        </w:rPr>
        <w:t xml:space="preserve"> </w:t>
      </w:r>
    </w:p>
    <w:p w:rsidR="452387D1" w:rsidRPr="00744E5E" w:rsidRDefault="452387D1" w:rsidP="452387D1"/>
    <w:p w:rsidR="009C54FF" w:rsidRPr="00744E5E" w:rsidRDefault="009C54FF" w:rsidP="009C54FF">
      <w:pPr>
        <w:pStyle w:val="Heading1"/>
        <w:rPr>
          <w:rFonts w:asciiTheme="minorHAnsi" w:hAnsiTheme="minorHAnsi"/>
        </w:rPr>
      </w:pPr>
      <w:r w:rsidRPr="00744E5E">
        <w:rPr>
          <w:rFonts w:asciiTheme="minorHAnsi" w:eastAsia="Helvetica" w:hAnsiTheme="minorHAnsi" w:cs="Helvetica"/>
        </w:rPr>
        <w:t>Set up Exchange Email on iPhones &amp; iPads (ActiveSync)</w:t>
      </w:r>
    </w:p>
    <w:p w:rsidR="009C54FF" w:rsidRPr="00744E5E" w:rsidRDefault="009C54FF" w:rsidP="009C54FF"/>
    <w:p w:rsidR="009C54FF" w:rsidRPr="00744E5E" w:rsidRDefault="009C54FF" w:rsidP="009C54FF">
      <w:r w:rsidRPr="00744E5E">
        <w:rPr>
          <w:rFonts w:eastAsia="Helvetica" w:cs="Helvetica"/>
          <w:color w:val="333333"/>
        </w:rPr>
        <w:t xml:space="preserve">Use the instructions below to set up Exchange email on your iOS device. ActiveSync is a mobile data synchronization protocol that synchronizes data between your device and CU - System's Exchange server. </w:t>
      </w:r>
    </w:p>
    <w:p w:rsidR="009C54FF" w:rsidRPr="00744E5E" w:rsidRDefault="009C54FF" w:rsidP="009C54FF">
      <w:pPr>
        <w:pStyle w:val="ListParagraph"/>
        <w:numPr>
          <w:ilvl w:val="0"/>
          <w:numId w:val="1"/>
        </w:numPr>
      </w:pPr>
      <w:r w:rsidRPr="00744E5E">
        <w:rPr>
          <w:rFonts w:eastAsia="Helvetica" w:cs="Helvetica"/>
          <w:b/>
          <w:bCs/>
          <w:color w:val="333333"/>
        </w:rPr>
        <w:t>Step 1</w:t>
      </w:r>
      <w:proofErr w:type="gramStart"/>
      <w:r w:rsidRPr="00744E5E">
        <w:rPr>
          <w:rFonts w:eastAsia="Helvetica" w:cs="Helvetica"/>
          <w:b/>
          <w:bCs/>
          <w:color w:val="333333"/>
        </w:rPr>
        <w:t>:</w:t>
      </w:r>
      <w:r w:rsidRPr="00744E5E">
        <w:rPr>
          <w:rFonts w:eastAsia="Helvetica" w:cs="Helvetica"/>
          <w:color w:val="333333"/>
        </w:rPr>
        <w:t>Make</w:t>
      </w:r>
      <w:proofErr w:type="gramEnd"/>
      <w:r w:rsidRPr="00744E5E">
        <w:rPr>
          <w:rFonts w:eastAsia="Helvetica" w:cs="Helvetica"/>
          <w:color w:val="333333"/>
        </w:rPr>
        <w:t xml:space="preserve"> sure your device is connected to a data network via cell phone service or other wireless connection type.</w:t>
      </w:r>
    </w:p>
    <w:p w:rsidR="009C54FF" w:rsidRPr="00744E5E" w:rsidRDefault="009C54FF" w:rsidP="009C54FF">
      <w:pPr>
        <w:pStyle w:val="ListParagraph"/>
        <w:numPr>
          <w:ilvl w:val="0"/>
          <w:numId w:val="1"/>
        </w:numPr>
      </w:pPr>
      <w:r w:rsidRPr="00744E5E">
        <w:rPr>
          <w:rFonts w:eastAsia="Helvetica" w:cs="Helvetica"/>
          <w:b/>
          <w:bCs/>
          <w:color w:val="333333"/>
        </w:rPr>
        <w:t>Step 2</w:t>
      </w:r>
      <w:proofErr w:type="gramStart"/>
      <w:r w:rsidRPr="00744E5E">
        <w:rPr>
          <w:rFonts w:eastAsia="Helvetica" w:cs="Helvetica"/>
          <w:b/>
          <w:bCs/>
          <w:color w:val="333333"/>
        </w:rPr>
        <w:t>:</w:t>
      </w:r>
      <w:r w:rsidRPr="00744E5E">
        <w:rPr>
          <w:rFonts w:eastAsia="Helvetica" w:cs="Helvetica"/>
          <w:color w:val="333333"/>
        </w:rPr>
        <w:t>On</w:t>
      </w:r>
      <w:proofErr w:type="gramEnd"/>
      <w:r w:rsidRPr="00744E5E">
        <w:rPr>
          <w:rFonts w:eastAsia="Helvetica" w:cs="Helvetica"/>
          <w:color w:val="333333"/>
        </w:rPr>
        <w:t xml:space="preserve"> your device, go to</w:t>
      </w:r>
      <w:r w:rsidRPr="00744E5E">
        <w:rPr>
          <w:rFonts w:eastAsia="Helvetica" w:cs="Helvetica"/>
          <w:b/>
          <w:bCs/>
          <w:color w:val="000000" w:themeColor="text1"/>
        </w:rPr>
        <w:t xml:space="preserve"> Settings (Gears)</w:t>
      </w:r>
      <w:r w:rsidRPr="00744E5E">
        <w:rPr>
          <w:rFonts w:eastAsia="Helvetica" w:cs="Helvetica"/>
          <w:color w:val="333333"/>
        </w:rPr>
        <w:t>.</w:t>
      </w:r>
    </w:p>
    <w:p w:rsidR="009C54FF" w:rsidRPr="00744E5E" w:rsidRDefault="009C54FF" w:rsidP="009C54FF">
      <w:pPr>
        <w:pStyle w:val="ListParagraph"/>
        <w:numPr>
          <w:ilvl w:val="0"/>
          <w:numId w:val="1"/>
        </w:numPr>
      </w:pPr>
      <w:r w:rsidRPr="00744E5E">
        <w:rPr>
          <w:rFonts w:eastAsia="Helvetica" w:cs="Helvetica"/>
          <w:b/>
          <w:bCs/>
          <w:color w:val="333333"/>
        </w:rPr>
        <w:t>Step 3</w:t>
      </w:r>
      <w:proofErr w:type="gramStart"/>
      <w:r w:rsidRPr="00744E5E">
        <w:rPr>
          <w:rFonts w:eastAsia="Helvetica" w:cs="Helvetica"/>
          <w:b/>
          <w:bCs/>
          <w:color w:val="333333"/>
        </w:rPr>
        <w:t>:</w:t>
      </w:r>
      <w:r w:rsidRPr="00744E5E">
        <w:rPr>
          <w:rFonts w:eastAsia="Helvetica" w:cs="Helvetica"/>
          <w:color w:val="333333"/>
        </w:rPr>
        <w:t>In</w:t>
      </w:r>
      <w:proofErr w:type="gramEnd"/>
      <w:r w:rsidRPr="00744E5E">
        <w:rPr>
          <w:rFonts w:eastAsia="Helvetica" w:cs="Helvetica"/>
          <w:color w:val="333333"/>
        </w:rPr>
        <w:t xml:space="preserve"> the S</w:t>
      </w:r>
      <w:r w:rsidRPr="00744E5E">
        <w:rPr>
          <w:rFonts w:eastAsia="Helvetica" w:cs="Helvetica"/>
          <w:i/>
          <w:iCs/>
          <w:color w:val="333333"/>
        </w:rPr>
        <w:t>ettings</w:t>
      </w:r>
      <w:r w:rsidRPr="00744E5E">
        <w:rPr>
          <w:rFonts w:eastAsia="Helvetica" w:cs="Helvetica"/>
          <w:color w:val="333333"/>
        </w:rPr>
        <w:t xml:space="preserve"> screen, tap </w:t>
      </w:r>
      <w:r w:rsidRPr="00744E5E">
        <w:rPr>
          <w:rFonts w:eastAsia="Helvetica" w:cs="Helvetica"/>
          <w:b/>
          <w:color w:val="333333"/>
        </w:rPr>
        <w:t>Mail, Contacts, Calendars</w:t>
      </w:r>
      <w:r w:rsidRPr="00744E5E">
        <w:rPr>
          <w:rFonts w:eastAsia="Helvetica" w:cs="Helvetica"/>
          <w:color w:val="333333"/>
        </w:rPr>
        <w:t>.</w:t>
      </w:r>
    </w:p>
    <w:p w:rsidR="009C54FF" w:rsidRPr="00744E5E" w:rsidRDefault="009C54FF" w:rsidP="009C54FF">
      <w:pPr>
        <w:pStyle w:val="ListParagraph"/>
        <w:numPr>
          <w:ilvl w:val="0"/>
          <w:numId w:val="1"/>
        </w:numPr>
      </w:pPr>
      <w:r w:rsidRPr="00744E5E">
        <w:rPr>
          <w:rFonts w:eastAsia="Helvetica" w:cs="Helvetica"/>
          <w:b/>
          <w:bCs/>
          <w:color w:val="333333"/>
        </w:rPr>
        <w:t>Step 4</w:t>
      </w:r>
      <w:proofErr w:type="gramStart"/>
      <w:r w:rsidRPr="00744E5E">
        <w:rPr>
          <w:rFonts w:eastAsia="Helvetica" w:cs="Helvetica"/>
          <w:b/>
          <w:bCs/>
          <w:color w:val="333333"/>
        </w:rPr>
        <w:t>:</w:t>
      </w:r>
      <w:r w:rsidRPr="00744E5E">
        <w:rPr>
          <w:rFonts w:eastAsia="Helvetica" w:cs="Helvetica"/>
          <w:color w:val="333333"/>
        </w:rPr>
        <w:t>At</w:t>
      </w:r>
      <w:proofErr w:type="gramEnd"/>
      <w:r w:rsidRPr="00744E5E">
        <w:rPr>
          <w:rFonts w:eastAsia="Helvetica" w:cs="Helvetica"/>
          <w:color w:val="333333"/>
        </w:rPr>
        <w:t xml:space="preserve"> the bottom of the </w:t>
      </w:r>
      <w:r w:rsidRPr="00744E5E">
        <w:rPr>
          <w:rFonts w:eastAsia="Helvetica" w:cs="Helvetica"/>
          <w:i/>
          <w:iCs/>
          <w:color w:val="333333"/>
        </w:rPr>
        <w:t>Accounts</w:t>
      </w:r>
      <w:r w:rsidRPr="00744E5E">
        <w:rPr>
          <w:rFonts w:eastAsia="Helvetica" w:cs="Helvetica"/>
          <w:color w:val="333333"/>
        </w:rPr>
        <w:t xml:space="preserve"> section, tap </w:t>
      </w:r>
      <w:r w:rsidRPr="00744E5E">
        <w:rPr>
          <w:rFonts w:eastAsia="Helvetica" w:cs="Helvetica"/>
          <w:b/>
          <w:bCs/>
          <w:color w:val="000000" w:themeColor="text1"/>
        </w:rPr>
        <w:t>Add account</w:t>
      </w:r>
      <w:r w:rsidRPr="00744E5E">
        <w:rPr>
          <w:rFonts w:eastAsia="Helvetica" w:cs="Helvetica"/>
          <w:color w:val="333333"/>
        </w:rPr>
        <w:t>. Please Note: You may also update your current account rather than creating a new one.</w:t>
      </w:r>
    </w:p>
    <w:p w:rsidR="009C54FF" w:rsidRPr="00744E5E" w:rsidRDefault="009C54FF" w:rsidP="009C54FF">
      <w:pPr>
        <w:pStyle w:val="ListParagraph"/>
        <w:numPr>
          <w:ilvl w:val="0"/>
          <w:numId w:val="1"/>
        </w:numPr>
      </w:pPr>
      <w:r w:rsidRPr="00744E5E">
        <w:rPr>
          <w:rFonts w:eastAsia="Helvetica" w:cs="Helvetica"/>
          <w:b/>
          <w:bCs/>
          <w:color w:val="333333"/>
        </w:rPr>
        <w:t>Step 5</w:t>
      </w:r>
      <w:proofErr w:type="gramStart"/>
      <w:r w:rsidRPr="00744E5E">
        <w:rPr>
          <w:rFonts w:eastAsia="Helvetica" w:cs="Helvetica"/>
          <w:b/>
          <w:bCs/>
          <w:color w:val="333333"/>
        </w:rPr>
        <w:t>:</w:t>
      </w:r>
      <w:r w:rsidRPr="00744E5E">
        <w:rPr>
          <w:rFonts w:eastAsia="Helvetica" w:cs="Helvetica"/>
          <w:color w:val="333333"/>
        </w:rPr>
        <w:t>On</w:t>
      </w:r>
      <w:proofErr w:type="gramEnd"/>
      <w:r w:rsidRPr="00744E5E">
        <w:rPr>
          <w:rFonts w:eastAsia="Helvetica" w:cs="Helvetica"/>
          <w:color w:val="333333"/>
        </w:rPr>
        <w:t xml:space="preserve"> the </w:t>
      </w:r>
      <w:r w:rsidRPr="00744E5E">
        <w:rPr>
          <w:rFonts w:eastAsia="Helvetica" w:cs="Helvetica"/>
          <w:i/>
          <w:iCs/>
          <w:color w:val="333333"/>
        </w:rPr>
        <w:t>Add account</w:t>
      </w:r>
      <w:r w:rsidRPr="00744E5E">
        <w:rPr>
          <w:rFonts w:eastAsia="Helvetica" w:cs="Helvetica"/>
          <w:color w:val="333333"/>
        </w:rPr>
        <w:t xml:space="preserve"> screen, tap </w:t>
      </w:r>
      <w:r w:rsidRPr="00744E5E">
        <w:rPr>
          <w:rFonts w:eastAsia="Helvetica" w:cs="Helvetica"/>
          <w:b/>
          <w:bCs/>
          <w:color w:val="000000" w:themeColor="text1"/>
        </w:rPr>
        <w:t>Exchange</w:t>
      </w:r>
      <w:r w:rsidRPr="00744E5E">
        <w:rPr>
          <w:rFonts w:eastAsia="Helvetica" w:cs="Helvetica"/>
          <w:color w:val="333333"/>
        </w:rPr>
        <w:t xml:space="preserve">. </w:t>
      </w:r>
    </w:p>
    <w:p w:rsidR="009C54FF" w:rsidRPr="00744E5E" w:rsidRDefault="009C54FF" w:rsidP="009C54FF">
      <w:pPr>
        <w:pStyle w:val="ListParagraph"/>
        <w:numPr>
          <w:ilvl w:val="0"/>
          <w:numId w:val="1"/>
        </w:numPr>
      </w:pPr>
      <w:r w:rsidRPr="00744E5E">
        <w:rPr>
          <w:rFonts w:eastAsia="Helvetica" w:cs="Helvetica"/>
          <w:b/>
          <w:bCs/>
          <w:color w:val="333333"/>
        </w:rPr>
        <w:t>Step 6</w:t>
      </w:r>
      <w:proofErr w:type="gramStart"/>
      <w:r w:rsidRPr="00744E5E">
        <w:rPr>
          <w:rFonts w:eastAsia="Helvetica" w:cs="Helvetica"/>
          <w:b/>
          <w:bCs/>
          <w:color w:val="333333"/>
        </w:rPr>
        <w:t>:</w:t>
      </w:r>
      <w:r w:rsidRPr="00744E5E">
        <w:rPr>
          <w:rFonts w:eastAsia="Helvetica" w:cs="Helvetica"/>
          <w:color w:val="333333"/>
        </w:rPr>
        <w:t>On</w:t>
      </w:r>
      <w:proofErr w:type="gramEnd"/>
      <w:r w:rsidRPr="00744E5E">
        <w:rPr>
          <w:rFonts w:eastAsia="Helvetica" w:cs="Helvetica"/>
          <w:color w:val="333333"/>
        </w:rPr>
        <w:t xml:space="preserve"> the setup screens, enter the information below. Tap </w:t>
      </w:r>
      <w:r w:rsidRPr="00744E5E">
        <w:rPr>
          <w:rFonts w:eastAsia="Helvetica" w:cs="Helvetica"/>
          <w:b/>
          <w:bCs/>
          <w:color w:val="000000" w:themeColor="text1"/>
        </w:rPr>
        <w:t>Next</w:t>
      </w:r>
      <w:r w:rsidRPr="00744E5E">
        <w:rPr>
          <w:rFonts w:eastAsia="Helvetica" w:cs="Helvetica"/>
          <w:color w:val="333333"/>
        </w:rPr>
        <w:t xml:space="preserve"> to move to the next screen. </w:t>
      </w:r>
    </w:p>
    <w:tbl>
      <w:tblPr>
        <w:tblStyle w:val="GridTable1Light-Accent1"/>
        <w:tblW w:w="0" w:type="auto"/>
        <w:tblLook w:val="04A0" w:firstRow="1" w:lastRow="0" w:firstColumn="1" w:lastColumn="0" w:noHBand="0" w:noVBand="1"/>
      </w:tblPr>
      <w:tblGrid>
        <w:gridCol w:w="3116"/>
        <w:gridCol w:w="3117"/>
        <w:gridCol w:w="3117"/>
      </w:tblGrid>
      <w:tr w:rsidR="009C54FF" w:rsidRPr="00744E5E" w:rsidTr="000F6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9C54FF" w:rsidRPr="00744E5E" w:rsidRDefault="009C54FF" w:rsidP="000F6886">
            <w:pPr>
              <w:jc w:val="center"/>
            </w:pPr>
            <w:r w:rsidRPr="00744E5E">
              <w:t xml:space="preserve">Field   </w:t>
            </w:r>
          </w:p>
        </w:tc>
        <w:tc>
          <w:tcPr>
            <w:tcW w:w="3120" w:type="dxa"/>
          </w:tcPr>
          <w:p w:rsidR="009C54FF" w:rsidRPr="00744E5E" w:rsidRDefault="009C54FF" w:rsidP="000F6886">
            <w:pPr>
              <w:jc w:val="center"/>
              <w:cnfStyle w:val="100000000000" w:firstRow="1" w:lastRow="0" w:firstColumn="0" w:lastColumn="0" w:oddVBand="0" w:evenVBand="0" w:oddHBand="0" w:evenHBand="0" w:firstRowFirstColumn="0" w:firstRowLastColumn="0" w:lastRowFirstColumn="0" w:lastRowLastColumn="0"/>
            </w:pPr>
            <w:r w:rsidRPr="00744E5E">
              <w:t>Enter</w:t>
            </w:r>
          </w:p>
        </w:tc>
        <w:tc>
          <w:tcPr>
            <w:tcW w:w="3120" w:type="dxa"/>
          </w:tcPr>
          <w:p w:rsidR="009C54FF" w:rsidRPr="00744E5E" w:rsidRDefault="009C54FF" w:rsidP="000F6886">
            <w:pPr>
              <w:jc w:val="center"/>
              <w:cnfStyle w:val="100000000000" w:firstRow="1" w:lastRow="0" w:firstColumn="0" w:lastColumn="0" w:oddVBand="0" w:evenVBand="0" w:oddHBand="0" w:evenHBand="0" w:firstRowFirstColumn="0" w:firstRowLastColumn="0" w:lastRowFirstColumn="0" w:lastRowLastColumn="0"/>
            </w:pPr>
            <w:r w:rsidRPr="00744E5E">
              <w:t>Notes</w:t>
            </w:r>
          </w:p>
        </w:tc>
      </w:tr>
      <w:tr w:rsidR="009C54FF" w:rsidRPr="00744E5E" w:rsidTr="000F6886">
        <w:tc>
          <w:tcPr>
            <w:cnfStyle w:val="001000000000" w:firstRow="0" w:lastRow="0" w:firstColumn="1" w:lastColumn="0" w:oddVBand="0" w:evenVBand="0" w:oddHBand="0" w:evenHBand="0" w:firstRowFirstColumn="0" w:firstRowLastColumn="0" w:lastRowFirstColumn="0" w:lastRowLastColumn="0"/>
            <w:tcW w:w="3120" w:type="dxa"/>
          </w:tcPr>
          <w:p w:rsidR="009C54FF" w:rsidRPr="00744E5E" w:rsidRDefault="009C54FF" w:rsidP="000F6886">
            <w:r w:rsidRPr="00744E5E">
              <w:rPr>
                <w:i/>
                <w:iCs/>
              </w:rPr>
              <w:t>Email</w:t>
            </w:r>
          </w:p>
        </w:tc>
        <w:tc>
          <w:tcPr>
            <w:tcW w:w="3120" w:type="dxa"/>
          </w:tcPr>
          <w:p w:rsidR="009C54FF" w:rsidRPr="00744E5E" w:rsidRDefault="009C54FF" w:rsidP="000F6886">
            <w:pPr>
              <w:spacing w:after="200" w:line="276" w:lineRule="auto"/>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You@cu.edu</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r w:rsidRPr="00744E5E">
              <w:t xml:space="preserve">Where </w:t>
            </w:r>
            <w:r w:rsidRPr="00744E5E">
              <w:rPr>
                <w:b/>
                <w:bCs/>
              </w:rPr>
              <w:t>you</w:t>
            </w:r>
            <w:r w:rsidRPr="00744E5E">
              <w:t xml:space="preserve"> is typically your </w:t>
            </w:r>
            <w:proofErr w:type="spellStart"/>
            <w:r w:rsidRPr="00744E5E">
              <w:t>firstname.lastname</w:t>
            </w:r>
            <w:proofErr w:type="spellEnd"/>
            <w:r w:rsidRPr="00744E5E">
              <w:t xml:space="preserve">, followed </w:t>
            </w:r>
            <w:hyperlink r:id="rId8">
              <w:r w:rsidRPr="00744E5E">
                <w:rPr>
                  <w:rStyle w:val="Hyperlink"/>
                </w:rPr>
                <w:t>by</w:t>
              </w:r>
              <w:r w:rsidRPr="00744E5E">
                <w:rPr>
                  <w:rStyle w:val="Hyperlink"/>
                  <w:b/>
                  <w:bCs/>
                  <w:color w:val="000000" w:themeColor="text1"/>
                </w:rPr>
                <w:t>@cu.edu</w:t>
              </w:r>
            </w:hyperlink>
            <w:r w:rsidRPr="00744E5E">
              <w:t xml:space="preserve">. </w:t>
            </w:r>
          </w:p>
        </w:tc>
      </w:tr>
      <w:tr w:rsidR="009C54FF" w:rsidRPr="00744E5E" w:rsidTr="000F6886">
        <w:tc>
          <w:tcPr>
            <w:cnfStyle w:val="001000000000" w:firstRow="0" w:lastRow="0" w:firstColumn="1" w:lastColumn="0" w:oddVBand="0" w:evenVBand="0" w:oddHBand="0" w:evenHBand="0" w:firstRowFirstColumn="0" w:firstRowLastColumn="0" w:lastRowFirstColumn="0" w:lastRowLastColumn="0"/>
            <w:tcW w:w="3120" w:type="dxa"/>
          </w:tcPr>
          <w:p w:rsidR="009C54FF" w:rsidRPr="00744E5E" w:rsidRDefault="009C54FF" w:rsidP="000F6886">
            <w:r w:rsidRPr="00744E5E">
              <w:rPr>
                <w:i/>
                <w:iCs/>
              </w:rPr>
              <w:t xml:space="preserve">Password   </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IT Active Directory/Exchange password</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r w:rsidRPr="00744E5E">
              <w:t>This is the same as your IT Account Password.</w:t>
            </w:r>
          </w:p>
        </w:tc>
      </w:tr>
      <w:tr w:rsidR="009C54FF" w:rsidRPr="00744E5E" w:rsidTr="000F6886">
        <w:tc>
          <w:tcPr>
            <w:cnfStyle w:val="001000000000" w:firstRow="0" w:lastRow="0" w:firstColumn="1" w:lastColumn="0" w:oddVBand="0" w:evenVBand="0" w:oddHBand="0" w:evenHBand="0" w:firstRowFirstColumn="0" w:firstRowLastColumn="0" w:lastRowFirstColumn="0" w:lastRowLastColumn="0"/>
            <w:tcW w:w="3120" w:type="dxa"/>
          </w:tcPr>
          <w:p w:rsidR="009C54FF" w:rsidRPr="00744E5E" w:rsidRDefault="009C54FF" w:rsidP="000F6886">
            <w:r w:rsidRPr="00744E5E">
              <w:rPr>
                <w:i/>
                <w:iCs/>
              </w:rPr>
              <w:lastRenderedPageBreak/>
              <w:t xml:space="preserve">Description </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 xml:space="preserve">CU System   </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r w:rsidRPr="00744E5E">
              <w:t>This can be named anything convenient for you to remember and will be shown as the name of your inbox when viewed on your phone.</w:t>
            </w:r>
          </w:p>
        </w:tc>
      </w:tr>
    </w:tbl>
    <w:p w:rsidR="00241717" w:rsidRPr="00744E5E" w:rsidRDefault="00241717" w:rsidP="009C54FF">
      <w:pPr>
        <w:rPr>
          <w:rFonts w:eastAsia="Helvetica" w:cs="Helvetica"/>
          <w:color w:val="333333"/>
        </w:rPr>
      </w:pPr>
    </w:p>
    <w:p w:rsidR="009C54FF" w:rsidRPr="00744E5E" w:rsidRDefault="009C54FF" w:rsidP="009C54FF">
      <w:pPr>
        <w:rPr>
          <w:rFonts w:eastAsia="Helvetica" w:cs="Helvetica"/>
          <w:color w:val="333333"/>
        </w:rPr>
      </w:pPr>
      <w:r w:rsidRPr="00744E5E">
        <w:rPr>
          <w:rFonts w:eastAsia="Helvetica" w:cs="Helvetica"/>
          <w:color w:val="333333"/>
        </w:rPr>
        <w:t>Click Next.</w:t>
      </w:r>
    </w:p>
    <w:p w:rsidR="009C54FF" w:rsidRPr="00744E5E" w:rsidRDefault="009C54FF" w:rsidP="009C54FF">
      <w:pPr>
        <w:rPr>
          <w:rFonts w:eastAsia="Helvetica" w:cs="Helvetica"/>
          <w:color w:val="333333"/>
        </w:rPr>
      </w:pPr>
      <w:r w:rsidRPr="00744E5E">
        <w:rPr>
          <w:rFonts w:eastAsia="Helvetica" w:cs="Helvetica"/>
          <w:color w:val="333333"/>
        </w:rPr>
        <w:t>Your device will attempt to locate the Exchange server and will display verifying.</w:t>
      </w:r>
    </w:p>
    <w:p w:rsidR="009C54FF" w:rsidRPr="00744E5E" w:rsidRDefault="009C54FF" w:rsidP="009C54FF">
      <w:pPr>
        <w:rPr>
          <w:rFonts w:eastAsia="Helvetica" w:cs="Helvetica"/>
          <w:color w:val="333333"/>
        </w:rPr>
      </w:pPr>
      <w:r w:rsidRPr="00744E5E">
        <w:rPr>
          <w:rFonts w:eastAsia="Helvetica" w:cs="Helvetica"/>
          <w:color w:val="333333"/>
        </w:rPr>
        <w:t>On the next screen which will prompt for more details enter this information.</w:t>
      </w:r>
    </w:p>
    <w:tbl>
      <w:tblPr>
        <w:tblStyle w:val="GridTable1Light-Accent1"/>
        <w:tblW w:w="0" w:type="auto"/>
        <w:tblLook w:val="04A0" w:firstRow="1" w:lastRow="0" w:firstColumn="1" w:lastColumn="0" w:noHBand="0" w:noVBand="1"/>
      </w:tblPr>
      <w:tblGrid>
        <w:gridCol w:w="3117"/>
        <w:gridCol w:w="3118"/>
        <w:gridCol w:w="3115"/>
      </w:tblGrid>
      <w:tr w:rsidR="009C54FF" w:rsidRPr="00744E5E" w:rsidTr="000F6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9C54FF" w:rsidRPr="00744E5E" w:rsidRDefault="009C54FF" w:rsidP="000F6886">
            <w:r w:rsidRPr="00744E5E">
              <w:rPr>
                <w:i/>
                <w:iCs/>
              </w:rPr>
              <w:t>Server</w:t>
            </w:r>
          </w:p>
        </w:tc>
        <w:tc>
          <w:tcPr>
            <w:tcW w:w="3120" w:type="dxa"/>
          </w:tcPr>
          <w:p w:rsidR="009C54FF" w:rsidRPr="00744E5E" w:rsidRDefault="009C54FF" w:rsidP="000F6886">
            <w:pPr>
              <w:cnfStyle w:val="100000000000" w:firstRow="1" w:lastRow="0" w:firstColumn="0" w:lastColumn="0" w:oddVBand="0" w:evenVBand="0" w:oddHBand="0" w:evenHBand="0" w:firstRowFirstColumn="0" w:firstRowLastColumn="0" w:lastRowFirstColumn="0" w:lastRowLastColumn="0"/>
            </w:pPr>
            <w:r w:rsidRPr="00744E5E">
              <w:rPr>
                <w:noProof/>
                <w:lang w:eastAsia="en-US"/>
              </w:rPr>
              <w:t>Exchange.cu.edu</w:t>
            </w:r>
          </w:p>
        </w:tc>
        <w:tc>
          <w:tcPr>
            <w:tcW w:w="3120" w:type="dxa"/>
          </w:tcPr>
          <w:p w:rsidR="009C54FF" w:rsidRPr="00744E5E" w:rsidRDefault="009C54FF" w:rsidP="000F6886">
            <w:pPr>
              <w:cnfStyle w:val="100000000000" w:firstRow="1" w:lastRow="0" w:firstColumn="0" w:lastColumn="0" w:oddVBand="0" w:evenVBand="0" w:oddHBand="0" w:evenHBand="0" w:firstRowFirstColumn="0" w:firstRowLastColumn="0" w:lastRowFirstColumn="0" w:lastRowLastColumn="0"/>
            </w:pPr>
          </w:p>
        </w:tc>
      </w:tr>
      <w:tr w:rsidR="009C54FF" w:rsidRPr="00744E5E" w:rsidTr="000F6886">
        <w:tc>
          <w:tcPr>
            <w:cnfStyle w:val="001000000000" w:firstRow="0" w:lastRow="0" w:firstColumn="1" w:lastColumn="0" w:oddVBand="0" w:evenVBand="0" w:oddHBand="0" w:evenHBand="0" w:firstRowFirstColumn="0" w:firstRowLastColumn="0" w:lastRowFirstColumn="0" w:lastRowLastColumn="0"/>
            <w:tcW w:w="3120" w:type="dxa"/>
          </w:tcPr>
          <w:p w:rsidR="009C54FF" w:rsidRPr="00744E5E" w:rsidRDefault="009C54FF" w:rsidP="000F6886">
            <w:r w:rsidRPr="00744E5E">
              <w:rPr>
                <w:i/>
                <w:iCs/>
              </w:rPr>
              <w:t>Domain</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Ad.cu.edu</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r w:rsidRPr="00744E5E">
              <w:t xml:space="preserve"> </w:t>
            </w:r>
          </w:p>
        </w:tc>
      </w:tr>
      <w:tr w:rsidR="009C54FF" w:rsidRPr="00744E5E" w:rsidTr="000F6886">
        <w:tc>
          <w:tcPr>
            <w:cnfStyle w:val="001000000000" w:firstRow="0" w:lastRow="0" w:firstColumn="1" w:lastColumn="0" w:oddVBand="0" w:evenVBand="0" w:oddHBand="0" w:evenHBand="0" w:firstRowFirstColumn="0" w:firstRowLastColumn="0" w:lastRowFirstColumn="0" w:lastRowLastColumn="0"/>
            <w:tcW w:w="3120" w:type="dxa"/>
          </w:tcPr>
          <w:p w:rsidR="009C54FF" w:rsidRPr="00744E5E" w:rsidRDefault="009C54FF" w:rsidP="000F6886">
            <w:r w:rsidRPr="00744E5E">
              <w:rPr>
                <w:i/>
                <w:iCs/>
              </w:rPr>
              <w:t>Username</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r w:rsidRPr="00744E5E">
              <w:rPr>
                <w:noProof/>
                <w:lang w:eastAsia="en-US"/>
              </w:rPr>
              <w:t>Your username used to log into your computer</w:t>
            </w:r>
          </w:p>
        </w:tc>
        <w:tc>
          <w:tcPr>
            <w:tcW w:w="3120" w:type="dxa"/>
          </w:tcPr>
          <w:p w:rsidR="009C54FF" w:rsidRPr="00744E5E" w:rsidRDefault="009C54FF" w:rsidP="000F6886">
            <w:pPr>
              <w:cnfStyle w:val="000000000000" w:firstRow="0" w:lastRow="0" w:firstColumn="0" w:lastColumn="0" w:oddVBand="0" w:evenVBand="0" w:oddHBand="0" w:evenHBand="0" w:firstRowFirstColumn="0" w:firstRowLastColumn="0" w:lastRowFirstColumn="0" w:lastRowLastColumn="0"/>
            </w:pPr>
          </w:p>
        </w:tc>
      </w:tr>
    </w:tbl>
    <w:p w:rsidR="009C54FF" w:rsidRPr="00744E5E" w:rsidRDefault="009C54FF" w:rsidP="009C54FF">
      <w:pPr>
        <w:rPr>
          <w:rFonts w:eastAsia="Helvetica" w:cs="Helvetica"/>
          <w:color w:val="333333"/>
        </w:rPr>
      </w:pPr>
    </w:p>
    <w:p w:rsidR="009C54FF" w:rsidRPr="00744E5E" w:rsidRDefault="009C54FF" w:rsidP="009C54FF">
      <w:pPr>
        <w:rPr>
          <w:rFonts w:eastAsia="Helvetica" w:cs="Helvetica"/>
          <w:color w:val="333333"/>
        </w:rPr>
      </w:pPr>
      <w:r w:rsidRPr="00744E5E">
        <w:rPr>
          <w:rFonts w:eastAsia="Helvetica" w:cs="Helvetica"/>
          <w:color w:val="333333"/>
        </w:rPr>
        <w:t>Click Next.</w:t>
      </w:r>
    </w:p>
    <w:p w:rsidR="009C54FF" w:rsidRPr="00744E5E" w:rsidRDefault="009C54FF" w:rsidP="009C54FF">
      <w:pPr>
        <w:rPr>
          <w:rFonts w:eastAsia="Helvetica" w:cs="Helvetica"/>
          <w:color w:val="333333"/>
        </w:rPr>
      </w:pPr>
      <w:r w:rsidRPr="00744E5E">
        <w:rPr>
          <w:rFonts w:eastAsia="Helvetica" w:cs="Helvetica"/>
          <w:color w:val="333333"/>
        </w:rPr>
        <w:t>Your device will show verifying and if all is well a series of check marks.</w:t>
      </w:r>
    </w:p>
    <w:p w:rsidR="009C54FF" w:rsidRPr="00744E5E" w:rsidRDefault="009C54FF" w:rsidP="009C54FF">
      <w:pPr>
        <w:rPr>
          <w:rFonts w:eastAsia="Helvetica" w:cs="Helvetica"/>
          <w:color w:val="333333"/>
        </w:rPr>
      </w:pPr>
      <w:r w:rsidRPr="00744E5E">
        <w:rPr>
          <w:rFonts w:eastAsia="Helvetica" w:cs="Helvetica"/>
          <w:color w:val="333333"/>
        </w:rPr>
        <w:t>You can select which kinds of data you would like sync’d to your phone (Mail, Contacts, Calendars, Reminders and Notes).</w:t>
      </w:r>
    </w:p>
    <w:p w:rsidR="009C54FF" w:rsidRPr="00744E5E" w:rsidRDefault="009C54FF" w:rsidP="009C54FF">
      <w:pPr>
        <w:rPr>
          <w:rFonts w:eastAsia="Helvetica" w:cs="Helvetica"/>
          <w:color w:val="333333"/>
        </w:rPr>
      </w:pPr>
      <w:r w:rsidRPr="00744E5E">
        <w:rPr>
          <w:rFonts w:eastAsia="Helvetica" w:cs="Helvetica"/>
          <w:color w:val="333333"/>
        </w:rPr>
        <w:t>Select Save.</w:t>
      </w:r>
    </w:p>
    <w:p w:rsidR="009C54FF" w:rsidRPr="00744E5E" w:rsidRDefault="009C54FF" w:rsidP="009C54FF">
      <w:pPr>
        <w:rPr>
          <w:rFonts w:eastAsia="Helvetica" w:cs="Helvetica"/>
          <w:color w:val="333333"/>
        </w:rPr>
      </w:pPr>
      <w:r w:rsidRPr="00744E5E">
        <w:rPr>
          <w:rFonts w:eastAsia="Helvetica" w:cs="Helvetica"/>
          <w:color w:val="333333"/>
        </w:rPr>
        <w:t>Your device will show adding account and will return to the Mail, Contacts, Calendars screen.</w:t>
      </w:r>
    </w:p>
    <w:p w:rsidR="009C54FF" w:rsidRPr="00744E5E" w:rsidRDefault="009C54FF" w:rsidP="009C54FF">
      <w:pPr>
        <w:rPr>
          <w:rFonts w:eastAsia="Helvetica" w:cs="Helvetica"/>
          <w:color w:val="333333"/>
        </w:rPr>
      </w:pPr>
    </w:p>
    <w:p w:rsidR="005F04A2" w:rsidRPr="00744E5E" w:rsidRDefault="005F04A2" w:rsidP="005F04A2">
      <w:pPr>
        <w:pStyle w:val="Heading1"/>
        <w:rPr>
          <w:rFonts w:asciiTheme="minorHAnsi" w:hAnsiTheme="minorHAnsi"/>
        </w:rPr>
      </w:pPr>
      <w:r w:rsidRPr="00744E5E">
        <w:rPr>
          <w:rFonts w:asciiTheme="minorHAnsi" w:eastAsia="Helvetica" w:hAnsiTheme="minorHAnsi" w:cs="Helvetica"/>
        </w:rPr>
        <w:t>Set up Exchange Email on Outlook for Mac (2011/2014)</w:t>
      </w:r>
    </w:p>
    <w:p w:rsidR="005F04A2" w:rsidRPr="00744E5E" w:rsidRDefault="005F04A2" w:rsidP="005F04A2"/>
    <w:p w:rsidR="005F04A2" w:rsidRDefault="005F04A2" w:rsidP="005F04A2">
      <w:pPr>
        <w:rPr>
          <w:rFonts w:eastAsia="Helvetica" w:cs="Helvetica"/>
          <w:color w:val="333333"/>
        </w:rPr>
      </w:pPr>
      <w:r w:rsidRPr="00744E5E">
        <w:rPr>
          <w:rFonts w:eastAsia="Helvetica" w:cs="Helvetica"/>
          <w:color w:val="333333"/>
        </w:rPr>
        <w:t xml:space="preserve">Use the instructions below to set up Exchange email on your </w:t>
      </w:r>
      <w:proofErr w:type="spellStart"/>
      <w:r w:rsidRPr="00744E5E">
        <w:rPr>
          <w:rFonts w:eastAsia="Helvetica" w:cs="Helvetica"/>
          <w:color w:val="333333"/>
        </w:rPr>
        <w:t>Macbook</w:t>
      </w:r>
      <w:proofErr w:type="spellEnd"/>
      <w:r w:rsidRPr="00744E5E">
        <w:rPr>
          <w:rFonts w:eastAsia="Helvetica" w:cs="Helvetica"/>
          <w:color w:val="333333"/>
        </w:rPr>
        <w:t xml:space="preserve"> or </w:t>
      </w:r>
      <w:proofErr w:type="spellStart"/>
      <w:r w:rsidRPr="00744E5E">
        <w:rPr>
          <w:rFonts w:eastAsia="Helvetica" w:cs="Helvetica"/>
          <w:color w:val="333333"/>
        </w:rPr>
        <w:t>Macbook</w:t>
      </w:r>
      <w:proofErr w:type="spellEnd"/>
      <w:r w:rsidRPr="00744E5E">
        <w:rPr>
          <w:rFonts w:eastAsia="Helvetica" w:cs="Helvetica"/>
          <w:color w:val="333333"/>
        </w:rPr>
        <w:t xml:space="preserve"> pro. </w:t>
      </w:r>
    </w:p>
    <w:p w:rsidR="008869DB" w:rsidRPr="00744E5E" w:rsidRDefault="008869DB" w:rsidP="008869DB">
      <w:pPr>
        <w:rPr>
          <w:rFonts w:eastAsia="Helvetica" w:cs="Helvetica"/>
          <w:color w:val="333333"/>
        </w:rPr>
      </w:pPr>
      <w:r w:rsidRPr="00744E5E">
        <w:rPr>
          <w:rFonts w:eastAsia="Helvetica" w:cs="Helvetica"/>
          <w:color w:val="333333"/>
        </w:rPr>
        <w:t xml:space="preserve">Configure Apple Script for </w:t>
      </w:r>
      <w:proofErr w:type="spellStart"/>
      <w:r w:rsidRPr="00744E5E">
        <w:rPr>
          <w:rFonts w:eastAsia="Helvetica" w:cs="Helvetica"/>
          <w:color w:val="333333"/>
        </w:rPr>
        <w:t>AutoDiscover</w:t>
      </w:r>
      <w:proofErr w:type="spellEnd"/>
    </w:p>
    <w:p w:rsidR="008869DB" w:rsidRPr="00744E5E" w:rsidRDefault="008869DB" w:rsidP="008869DB">
      <w:pPr>
        <w:pStyle w:val="ListParagraph"/>
        <w:numPr>
          <w:ilvl w:val="0"/>
          <w:numId w:val="2"/>
        </w:numPr>
        <w:rPr>
          <w:rFonts w:eastAsia="Helvetica" w:cs="Helvetica"/>
          <w:color w:val="333333"/>
        </w:rPr>
      </w:pPr>
      <w:r w:rsidRPr="00744E5E">
        <w:rPr>
          <w:rFonts w:eastAsia="Helvetica" w:cs="Helvetica"/>
          <w:b/>
          <w:color w:val="333333"/>
        </w:rPr>
        <w:t>Step 1:</w:t>
      </w:r>
      <w:r w:rsidRPr="00744E5E">
        <w:rPr>
          <w:rFonts w:eastAsia="Helvetica" w:cs="Helvetica"/>
          <w:color w:val="333333"/>
        </w:rPr>
        <w:t>Command + Space</w:t>
      </w:r>
    </w:p>
    <w:p w:rsidR="008869DB" w:rsidRPr="00744E5E" w:rsidRDefault="008869DB" w:rsidP="008869DB">
      <w:pPr>
        <w:pStyle w:val="ListParagraph"/>
        <w:numPr>
          <w:ilvl w:val="0"/>
          <w:numId w:val="2"/>
        </w:numPr>
        <w:rPr>
          <w:rFonts w:eastAsia="Helvetica" w:cs="Helvetica"/>
          <w:color w:val="333333"/>
        </w:rPr>
      </w:pPr>
      <w:r w:rsidRPr="00744E5E">
        <w:rPr>
          <w:rFonts w:eastAsia="Helvetica" w:cs="Helvetica"/>
          <w:b/>
          <w:color w:val="333333"/>
        </w:rPr>
        <w:t>Step 2:</w:t>
      </w:r>
      <w:r w:rsidRPr="00744E5E">
        <w:rPr>
          <w:rFonts w:eastAsia="Helvetica" w:cs="Helvetica"/>
          <w:color w:val="333333"/>
        </w:rPr>
        <w:t>Type Apple and select Apple Script</w:t>
      </w:r>
    </w:p>
    <w:p w:rsidR="008869DB" w:rsidRPr="00744E5E" w:rsidRDefault="008869DB" w:rsidP="008869DB">
      <w:pPr>
        <w:pStyle w:val="ListParagraph"/>
        <w:numPr>
          <w:ilvl w:val="0"/>
          <w:numId w:val="2"/>
        </w:numPr>
        <w:rPr>
          <w:rFonts w:eastAsia="Helvetica" w:cs="Helvetica"/>
          <w:color w:val="333333"/>
        </w:rPr>
      </w:pPr>
      <w:r w:rsidRPr="00744E5E">
        <w:rPr>
          <w:rFonts w:eastAsia="Helvetica" w:cs="Helvetica"/>
          <w:b/>
          <w:color w:val="333333"/>
        </w:rPr>
        <w:t>Step 3</w:t>
      </w:r>
      <w:proofErr w:type="gramStart"/>
      <w:r w:rsidRPr="00744E5E">
        <w:rPr>
          <w:rFonts w:eastAsia="Helvetica" w:cs="Helvetica"/>
          <w:b/>
          <w:color w:val="333333"/>
        </w:rPr>
        <w:t>:</w:t>
      </w:r>
      <w:r w:rsidRPr="00744E5E">
        <w:rPr>
          <w:rFonts w:eastAsia="Helvetica" w:cs="Helvetica"/>
          <w:color w:val="333333"/>
        </w:rPr>
        <w:t>Enter</w:t>
      </w:r>
      <w:proofErr w:type="gramEnd"/>
      <w:r w:rsidRPr="00744E5E">
        <w:rPr>
          <w:rFonts w:eastAsia="Helvetica" w:cs="Helvetica"/>
          <w:color w:val="333333"/>
        </w:rPr>
        <w:t xml:space="preserve"> the following three lines in the Apple Script window (replace &lt;description&gt; with the Description name you gave your email acc</w:t>
      </w:r>
      <w:r>
        <w:rPr>
          <w:rFonts w:eastAsia="Helvetica" w:cs="Helvetica"/>
          <w:color w:val="333333"/>
        </w:rPr>
        <w:t xml:space="preserve">ount as shows in the table below. You can open Outlook and see the description name at the top of the folder window just under </w:t>
      </w:r>
      <w:r>
        <w:rPr>
          <w:rFonts w:eastAsia="Helvetica" w:cs="Helvetica"/>
          <w:b/>
          <w:color w:val="333333"/>
        </w:rPr>
        <w:t>Inbox</w:t>
      </w:r>
      <w:bookmarkStart w:id="0" w:name="_GoBack"/>
      <w:bookmarkEnd w:id="0"/>
      <w:r w:rsidRPr="00744E5E">
        <w:rPr>
          <w:rFonts w:eastAsia="Helvetica" w:cs="Helvetica"/>
          <w:color w:val="333333"/>
        </w:rPr>
        <w:t>)</w:t>
      </w:r>
    </w:p>
    <w:p w:rsidR="008869DB" w:rsidRPr="004D6B7D" w:rsidRDefault="008869DB" w:rsidP="008869DB">
      <w:pPr>
        <w:ind w:left="720"/>
        <w:rPr>
          <w:rFonts w:ascii="Arial Narrow" w:eastAsia="Helvetica" w:hAnsi="Arial Narrow" w:cs="Helvetica"/>
          <w:color w:val="333333"/>
        </w:rPr>
      </w:pPr>
      <w:proofErr w:type="gramStart"/>
      <w:r w:rsidRPr="004D6B7D">
        <w:rPr>
          <w:rFonts w:ascii="Arial Narrow" w:eastAsia="Helvetica" w:hAnsi="Arial Narrow" w:cs="Helvetica"/>
          <w:color w:val="333333"/>
        </w:rPr>
        <w:t>tell</w:t>
      </w:r>
      <w:proofErr w:type="gramEnd"/>
      <w:r w:rsidRPr="004D6B7D">
        <w:rPr>
          <w:rFonts w:ascii="Arial Narrow" w:eastAsia="Helvetica" w:hAnsi="Arial Narrow" w:cs="Helvetica"/>
          <w:color w:val="333333"/>
        </w:rPr>
        <w:t xml:space="preserve"> application “Microsoft Outlook</w:t>
      </w:r>
    </w:p>
    <w:p w:rsidR="008869DB" w:rsidRPr="004D6B7D" w:rsidRDefault="008869DB" w:rsidP="008869DB">
      <w:pPr>
        <w:ind w:left="720"/>
        <w:rPr>
          <w:rFonts w:ascii="Arial Narrow" w:eastAsia="Helvetica" w:hAnsi="Arial Narrow" w:cs="Helvetica"/>
          <w:color w:val="333333"/>
        </w:rPr>
      </w:pPr>
      <w:proofErr w:type="gramStart"/>
      <w:r w:rsidRPr="004D6B7D">
        <w:rPr>
          <w:rFonts w:ascii="Arial Narrow" w:eastAsia="Helvetica" w:hAnsi="Arial Narrow" w:cs="Helvetica"/>
          <w:color w:val="333333"/>
        </w:rPr>
        <w:t>set</w:t>
      </w:r>
      <w:proofErr w:type="gramEnd"/>
      <w:r w:rsidRPr="004D6B7D">
        <w:rPr>
          <w:rFonts w:ascii="Arial Narrow" w:eastAsia="Helvetica" w:hAnsi="Arial Narrow" w:cs="Helvetica"/>
          <w:color w:val="333333"/>
        </w:rPr>
        <w:t xml:space="preserve"> background </w:t>
      </w:r>
      <w:proofErr w:type="spellStart"/>
      <w:r w:rsidRPr="004D6B7D">
        <w:rPr>
          <w:rFonts w:ascii="Arial Narrow" w:eastAsia="Helvetica" w:hAnsi="Arial Narrow" w:cs="Helvetica"/>
          <w:color w:val="333333"/>
        </w:rPr>
        <w:t>autodiscover</w:t>
      </w:r>
      <w:proofErr w:type="spellEnd"/>
      <w:r w:rsidRPr="004D6B7D">
        <w:rPr>
          <w:rFonts w:ascii="Arial Narrow" w:eastAsia="Helvetica" w:hAnsi="Arial Narrow" w:cs="Helvetica"/>
          <w:color w:val="333333"/>
        </w:rPr>
        <w:t xml:space="preserve"> of exchange account “&lt;description&gt;” to false</w:t>
      </w:r>
    </w:p>
    <w:p w:rsidR="008869DB" w:rsidRPr="008869DB" w:rsidRDefault="008869DB" w:rsidP="008869DB">
      <w:pPr>
        <w:ind w:left="720"/>
        <w:rPr>
          <w:rFonts w:ascii="Arial Narrow" w:eastAsia="Helvetica" w:hAnsi="Arial Narrow" w:cs="Helvetica"/>
          <w:color w:val="333333"/>
        </w:rPr>
      </w:pPr>
      <w:proofErr w:type="gramStart"/>
      <w:r w:rsidRPr="004D6B7D">
        <w:rPr>
          <w:rFonts w:ascii="Arial Narrow" w:eastAsia="Helvetica" w:hAnsi="Arial Narrow" w:cs="Helvetica"/>
          <w:color w:val="333333"/>
        </w:rPr>
        <w:lastRenderedPageBreak/>
        <w:t>end</w:t>
      </w:r>
      <w:proofErr w:type="gramEnd"/>
      <w:r w:rsidRPr="004D6B7D">
        <w:rPr>
          <w:rFonts w:ascii="Arial Narrow" w:eastAsia="Helvetica" w:hAnsi="Arial Narrow" w:cs="Helvetica"/>
          <w:color w:val="333333"/>
        </w:rPr>
        <w:t xml:space="preserve"> tell</w:t>
      </w:r>
    </w:p>
    <w:p w:rsidR="008869DB" w:rsidRDefault="008869DB" w:rsidP="008869DB">
      <w:pPr>
        <w:pStyle w:val="ListParagraph"/>
        <w:numPr>
          <w:ilvl w:val="0"/>
          <w:numId w:val="2"/>
        </w:numPr>
      </w:pPr>
      <w:r w:rsidRPr="00744E5E">
        <w:rPr>
          <w:b/>
        </w:rPr>
        <w:t>Step 4:</w:t>
      </w:r>
      <w:r w:rsidRPr="00744E5E">
        <w:t>Click Run</w:t>
      </w:r>
    </w:p>
    <w:p w:rsidR="008869DB" w:rsidRPr="00744E5E" w:rsidRDefault="008869DB" w:rsidP="008869DB">
      <w:pPr>
        <w:pStyle w:val="ListParagraph"/>
      </w:pPr>
      <w:r>
        <w:rPr>
          <w:b/>
        </w:rPr>
        <w:t>If this runs successfully you should not see any messages returned</w:t>
      </w:r>
    </w:p>
    <w:p w:rsidR="008869DB" w:rsidRPr="00744E5E" w:rsidRDefault="008869DB" w:rsidP="005F04A2">
      <w:r>
        <w:t>Configure Exchange account</w:t>
      </w:r>
    </w:p>
    <w:p w:rsidR="005F04A2" w:rsidRPr="00744E5E" w:rsidRDefault="005F04A2" w:rsidP="005F04A2">
      <w:pPr>
        <w:pStyle w:val="ListParagraph"/>
        <w:numPr>
          <w:ilvl w:val="0"/>
          <w:numId w:val="1"/>
        </w:numPr>
      </w:pPr>
      <w:r w:rsidRPr="00744E5E">
        <w:rPr>
          <w:rFonts w:eastAsia="Helvetica" w:cs="Helvetica"/>
          <w:b/>
          <w:bCs/>
          <w:color w:val="333333"/>
        </w:rPr>
        <w:t>Step 1</w:t>
      </w:r>
      <w:proofErr w:type="gramStart"/>
      <w:r w:rsidRPr="00744E5E">
        <w:rPr>
          <w:rFonts w:eastAsia="Helvetica" w:cs="Helvetica"/>
          <w:b/>
          <w:bCs/>
          <w:color w:val="333333"/>
        </w:rPr>
        <w:t>:</w:t>
      </w:r>
      <w:r w:rsidRPr="00744E5E">
        <w:rPr>
          <w:rFonts w:eastAsia="Helvetica" w:cs="Helvetica"/>
          <w:color w:val="333333"/>
        </w:rPr>
        <w:t>Make</w:t>
      </w:r>
      <w:proofErr w:type="gramEnd"/>
      <w:r w:rsidRPr="00744E5E">
        <w:rPr>
          <w:rFonts w:eastAsia="Helvetica" w:cs="Helvetica"/>
          <w:color w:val="333333"/>
        </w:rPr>
        <w:t xml:space="preserve"> sure yo</w:t>
      </w:r>
      <w:r w:rsidR="008869DB">
        <w:rPr>
          <w:rFonts w:eastAsia="Helvetica" w:cs="Helvetica"/>
          <w:color w:val="333333"/>
        </w:rPr>
        <w:t>ur device is connected to a</w:t>
      </w:r>
      <w:r w:rsidRPr="00744E5E">
        <w:rPr>
          <w:rFonts w:eastAsia="Helvetica" w:cs="Helvetica"/>
          <w:color w:val="333333"/>
        </w:rPr>
        <w:t xml:space="preserve"> data network </w:t>
      </w:r>
      <w:r w:rsidR="008869DB">
        <w:rPr>
          <w:rFonts w:eastAsia="Helvetica" w:cs="Helvetica"/>
          <w:color w:val="333333"/>
        </w:rPr>
        <w:t xml:space="preserve">with access to the internet </w:t>
      </w:r>
      <w:r w:rsidRPr="00744E5E">
        <w:rPr>
          <w:rFonts w:eastAsia="Helvetica" w:cs="Helvetica"/>
          <w:color w:val="333333"/>
        </w:rPr>
        <w:t>via wireless connection  or physical Ethernet.</w:t>
      </w:r>
    </w:p>
    <w:p w:rsidR="005F04A2" w:rsidRPr="00744E5E" w:rsidRDefault="005F04A2" w:rsidP="005F04A2">
      <w:pPr>
        <w:pStyle w:val="ListParagraph"/>
        <w:numPr>
          <w:ilvl w:val="0"/>
          <w:numId w:val="1"/>
        </w:numPr>
      </w:pPr>
      <w:r w:rsidRPr="00744E5E">
        <w:rPr>
          <w:rFonts w:eastAsia="Helvetica" w:cs="Helvetica"/>
          <w:b/>
          <w:bCs/>
          <w:color w:val="333333"/>
        </w:rPr>
        <w:t>Step 2:</w:t>
      </w:r>
      <w:r w:rsidRPr="00744E5E">
        <w:rPr>
          <w:rFonts w:cs="Segoe UI"/>
          <w:color w:val="363636"/>
          <w:sz w:val="21"/>
          <w:szCs w:val="21"/>
          <w:shd w:val="clear" w:color="auto" w:fill="FFFFFF"/>
        </w:rPr>
        <w:t xml:space="preserve"> Open Outlook for Mac 2011. On the</w:t>
      </w:r>
      <w:r w:rsidRPr="00744E5E">
        <w:rPr>
          <w:rStyle w:val="apple-converted-space"/>
          <w:rFonts w:cs="Segoe UI"/>
          <w:color w:val="363636"/>
          <w:sz w:val="21"/>
          <w:szCs w:val="21"/>
          <w:shd w:val="clear" w:color="auto" w:fill="FFFFFF"/>
        </w:rPr>
        <w:t> </w:t>
      </w:r>
      <w:r w:rsidRPr="00744E5E">
        <w:rPr>
          <w:rFonts w:cs="Segoe UI"/>
          <w:b/>
          <w:bCs/>
          <w:color w:val="363636"/>
          <w:sz w:val="21"/>
          <w:szCs w:val="21"/>
          <w:shd w:val="clear" w:color="auto" w:fill="FFFFFF"/>
        </w:rPr>
        <w:t>Tools</w:t>
      </w:r>
      <w:r w:rsidRPr="00744E5E">
        <w:rPr>
          <w:rStyle w:val="apple-converted-space"/>
          <w:rFonts w:cs="Segoe UI"/>
          <w:color w:val="363636"/>
          <w:sz w:val="21"/>
          <w:szCs w:val="21"/>
          <w:shd w:val="clear" w:color="auto" w:fill="FFFFFF"/>
        </w:rPr>
        <w:t> </w:t>
      </w:r>
      <w:r w:rsidRPr="00744E5E">
        <w:rPr>
          <w:rFonts w:cs="Segoe UI"/>
          <w:color w:val="363636"/>
          <w:sz w:val="21"/>
          <w:szCs w:val="21"/>
          <w:shd w:val="clear" w:color="auto" w:fill="FFFFFF"/>
        </w:rPr>
        <w:t>menu, click</w:t>
      </w:r>
      <w:r w:rsidRPr="00744E5E">
        <w:rPr>
          <w:rStyle w:val="apple-converted-space"/>
          <w:rFonts w:cs="Segoe UI"/>
          <w:color w:val="363636"/>
          <w:sz w:val="21"/>
          <w:szCs w:val="21"/>
          <w:shd w:val="clear" w:color="auto" w:fill="FFFFFF"/>
        </w:rPr>
        <w:t> </w:t>
      </w:r>
      <w:r w:rsidRPr="00744E5E">
        <w:rPr>
          <w:rFonts w:cs="Segoe UI"/>
          <w:b/>
          <w:bCs/>
          <w:color w:val="363636"/>
          <w:sz w:val="21"/>
          <w:szCs w:val="21"/>
          <w:shd w:val="clear" w:color="auto" w:fill="FFFFFF"/>
        </w:rPr>
        <w:t>Accounts</w:t>
      </w:r>
    </w:p>
    <w:p w:rsidR="005F04A2" w:rsidRPr="00744E5E" w:rsidRDefault="005F04A2" w:rsidP="005F04A2">
      <w:pPr>
        <w:pStyle w:val="ListParagraph"/>
        <w:numPr>
          <w:ilvl w:val="0"/>
          <w:numId w:val="1"/>
        </w:numPr>
      </w:pPr>
      <w:r w:rsidRPr="00744E5E">
        <w:rPr>
          <w:rFonts w:eastAsia="Helvetica" w:cs="Helvetica"/>
          <w:b/>
          <w:bCs/>
          <w:color w:val="333333"/>
        </w:rPr>
        <w:t>Step 3:</w:t>
      </w:r>
      <w:r w:rsidRPr="00744E5E">
        <w:rPr>
          <w:rFonts w:eastAsia="Helvetica" w:cs="Helvetica"/>
          <w:color w:val="333333"/>
        </w:rPr>
        <w:t xml:space="preserve">On the </w:t>
      </w:r>
      <w:r w:rsidRPr="00744E5E">
        <w:rPr>
          <w:rFonts w:eastAsia="Helvetica" w:cs="Helvetica"/>
          <w:b/>
          <w:color w:val="333333"/>
        </w:rPr>
        <w:t xml:space="preserve">Authentication </w:t>
      </w:r>
      <w:r w:rsidRPr="00744E5E">
        <w:rPr>
          <w:rFonts w:eastAsia="Helvetica" w:cs="Helvetica"/>
          <w:color w:val="333333"/>
        </w:rPr>
        <w:t xml:space="preserve">section, change your username to </w:t>
      </w:r>
      <w:r w:rsidRPr="00744E5E">
        <w:rPr>
          <w:rFonts w:eastAsia="Helvetica" w:cs="Helvetica"/>
          <w:color w:val="333333"/>
          <w:u w:val="single"/>
        </w:rPr>
        <w:t>AD\&lt;username&gt;</w:t>
      </w:r>
    </w:p>
    <w:p w:rsidR="005F04A2" w:rsidRPr="00744E5E" w:rsidRDefault="005F04A2" w:rsidP="005F04A2">
      <w:pPr>
        <w:pStyle w:val="ListParagraph"/>
        <w:numPr>
          <w:ilvl w:val="0"/>
          <w:numId w:val="1"/>
        </w:numPr>
      </w:pPr>
      <w:r w:rsidRPr="00744E5E">
        <w:rPr>
          <w:rFonts w:eastAsia="Helvetica" w:cs="Helvetica"/>
          <w:b/>
          <w:bCs/>
          <w:color w:val="333333"/>
        </w:rPr>
        <w:t>Step 4:</w:t>
      </w:r>
      <w:r w:rsidRPr="00744E5E">
        <w:rPr>
          <w:rFonts w:eastAsia="Helvetica" w:cs="Helvetica"/>
          <w:color w:val="333333"/>
        </w:rPr>
        <w:t>Re-enter your password</w:t>
      </w:r>
    </w:p>
    <w:p w:rsidR="005F04A2" w:rsidRPr="00744E5E" w:rsidRDefault="005F04A2" w:rsidP="005F04A2">
      <w:pPr>
        <w:pStyle w:val="ListParagraph"/>
        <w:numPr>
          <w:ilvl w:val="0"/>
          <w:numId w:val="1"/>
        </w:numPr>
      </w:pPr>
      <w:r w:rsidRPr="00744E5E">
        <w:rPr>
          <w:rFonts w:eastAsia="Helvetica" w:cs="Helvetica"/>
          <w:b/>
          <w:bCs/>
          <w:color w:val="333333"/>
        </w:rPr>
        <w:t>Step 5:</w:t>
      </w:r>
      <w:r w:rsidRPr="00744E5E">
        <w:rPr>
          <w:rFonts w:eastAsia="Helvetica" w:cs="Helvetica"/>
          <w:color w:val="333333"/>
        </w:rPr>
        <w:t xml:space="preserve">Click the </w:t>
      </w:r>
      <w:r w:rsidRPr="00744E5E">
        <w:rPr>
          <w:rFonts w:eastAsia="Helvetica" w:cs="Helvetica"/>
          <w:b/>
          <w:color w:val="333333"/>
        </w:rPr>
        <w:t>Advanced</w:t>
      </w:r>
      <w:r w:rsidRPr="00744E5E">
        <w:rPr>
          <w:rFonts w:eastAsia="Helvetica" w:cs="Helvetica"/>
          <w:color w:val="333333"/>
        </w:rPr>
        <w:t xml:space="preserve"> button </w:t>
      </w:r>
    </w:p>
    <w:p w:rsidR="005F04A2" w:rsidRPr="00744E5E" w:rsidRDefault="005F04A2" w:rsidP="005F04A2">
      <w:pPr>
        <w:pStyle w:val="ListParagraph"/>
        <w:numPr>
          <w:ilvl w:val="0"/>
          <w:numId w:val="1"/>
        </w:numPr>
      </w:pPr>
      <w:r w:rsidRPr="00744E5E">
        <w:rPr>
          <w:rFonts w:eastAsia="Helvetica" w:cs="Helvetica"/>
          <w:b/>
          <w:bCs/>
          <w:color w:val="333333"/>
        </w:rPr>
        <w:t>Step 6:</w:t>
      </w:r>
      <w:r w:rsidRPr="00744E5E">
        <w:rPr>
          <w:rFonts w:eastAsia="Helvetica" w:cs="Helvetica"/>
          <w:color w:val="333333"/>
        </w:rPr>
        <w:t xml:space="preserve">Type </w:t>
      </w:r>
      <w:r w:rsidRPr="00744E5E">
        <w:rPr>
          <w:rFonts w:eastAsia="Helvetica" w:cs="Helvetica"/>
          <w:b/>
          <w:color w:val="333333"/>
        </w:rPr>
        <w:t xml:space="preserve">https://exchange.cu.edu/EWS/Exchange.asmx </w:t>
      </w:r>
      <w:r w:rsidRPr="00744E5E">
        <w:rPr>
          <w:rFonts w:eastAsia="Helvetica" w:cs="Helvetica"/>
          <w:color w:val="333333"/>
        </w:rPr>
        <w:t>in the Incoming Server section</w:t>
      </w:r>
    </w:p>
    <w:p w:rsidR="005F04A2" w:rsidRPr="00744E5E" w:rsidRDefault="005F04A2" w:rsidP="005F04A2">
      <w:pPr>
        <w:pStyle w:val="ListParagraph"/>
        <w:numPr>
          <w:ilvl w:val="0"/>
          <w:numId w:val="1"/>
        </w:numPr>
      </w:pPr>
      <w:r w:rsidRPr="00744E5E">
        <w:rPr>
          <w:rFonts w:eastAsia="Helvetica" w:cs="Helvetica"/>
          <w:b/>
          <w:bCs/>
          <w:color w:val="333333"/>
        </w:rPr>
        <w:t>Step 7:</w:t>
      </w:r>
      <w:r w:rsidRPr="00744E5E">
        <w:rPr>
          <w:rFonts w:eastAsia="Helvetica" w:cs="Helvetica"/>
          <w:color w:val="333333"/>
        </w:rPr>
        <w:t xml:space="preserve">Check the </w:t>
      </w:r>
      <w:r w:rsidRPr="00744E5E">
        <w:rPr>
          <w:rFonts w:eastAsia="Helvetica" w:cs="Helvetica"/>
          <w:b/>
          <w:color w:val="333333"/>
        </w:rPr>
        <w:t>Use SSL to connect</w:t>
      </w:r>
      <w:r w:rsidRPr="00744E5E">
        <w:rPr>
          <w:rFonts w:eastAsia="Helvetica" w:cs="Helvetica"/>
          <w:color w:val="333333"/>
        </w:rPr>
        <w:t xml:space="preserve"> box (if it isn’t)</w:t>
      </w:r>
    </w:p>
    <w:p w:rsidR="005F04A2" w:rsidRPr="00744E5E" w:rsidRDefault="005F04A2" w:rsidP="005F04A2">
      <w:pPr>
        <w:pStyle w:val="ListParagraph"/>
        <w:numPr>
          <w:ilvl w:val="0"/>
          <w:numId w:val="1"/>
        </w:numPr>
      </w:pPr>
      <w:r w:rsidRPr="00744E5E">
        <w:rPr>
          <w:rFonts w:eastAsia="Helvetica" w:cs="Helvetica"/>
          <w:b/>
          <w:bCs/>
          <w:color w:val="333333"/>
        </w:rPr>
        <w:t>Step 8:</w:t>
      </w:r>
      <w:r w:rsidRPr="00744E5E">
        <w:rPr>
          <w:rFonts w:eastAsia="Helvetica" w:cs="Helvetica"/>
          <w:color w:val="333333"/>
        </w:rPr>
        <w:t xml:space="preserve">Clear the server name listed in the Directory Service section </w:t>
      </w:r>
    </w:p>
    <w:p w:rsidR="005F04A2" w:rsidRPr="00744E5E" w:rsidRDefault="005F04A2" w:rsidP="00744E5E">
      <w:pPr>
        <w:pStyle w:val="ListParagraph"/>
        <w:numPr>
          <w:ilvl w:val="0"/>
          <w:numId w:val="1"/>
        </w:numPr>
      </w:pPr>
      <w:r w:rsidRPr="00744E5E">
        <w:rPr>
          <w:rFonts w:eastAsia="Helvetica" w:cs="Helvetica"/>
          <w:b/>
          <w:bCs/>
          <w:color w:val="333333"/>
        </w:rPr>
        <w:t>Step 9:</w:t>
      </w:r>
      <w:r w:rsidRPr="00744E5E">
        <w:t>Click OK</w:t>
      </w:r>
    </w:p>
    <w:tbl>
      <w:tblPr>
        <w:tblStyle w:val="GridTable1Light-Accent1"/>
        <w:tblW w:w="0" w:type="auto"/>
        <w:tblLook w:val="04A0" w:firstRow="1" w:lastRow="0" w:firstColumn="1" w:lastColumn="0" w:noHBand="0" w:noVBand="1"/>
      </w:tblPr>
      <w:tblGrid>
        <w:gridCol w:w="2265"/>
        <w:gridCol w:w="4473"/>
        <w:gridCol w:w="2612"/>
      </w:tblGrid>
      <w:tr w:rsidR="005F04A2" w:rsidRPr="00744E5E" w:rsidTr="005F0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F04A2" w:rsidRPr="00744E5E" w:rsidRDefault="005F04A2" w:rsidP="00BF6D43">
            <w:pPr>
              <w:jc w:val="center"/>
            </w:pPr>
            <w:r w:rsidRPr="00744E5E">
              <w:t xml:space="preserve">Field   </w:t>
            </w:r>
          </w:p>
        </w:tc>
        <w:tc>
          <w:tcPr>
            <w:tcW w:w="3117" w:type="dxa"/>
          </w:tcPr>
          <w:p w:rsidR="005F04A2" w:rsidRPr="00744E5E" w:rsidRDefault="005F04A2" w:rsidP="00BF6D43">
            <w:pPr>
              <w:jc w:val="center"/>
              <w:cnfStyle w:val="100000000000" w:firstRow="1" w:lastRow="0" w:firstColumn="0" w:lastColumn="0" w:oddVBand="0" w:evenVBand="0" w:oddHBand="0" w:evenHBand="0" w:firstRowFirstColumn="0" w:firstRowLastColumn="0" w:lastRowFirstColumn="0" w:lastRowLastColumn="0"/>
            </w:pPr>
            <w:r w:rsidRPr="00744E5E">
              <w:t>Enter</w:t>
            </w:r>
          </w:p>
        </w:tc>
        <w:tc>
          <w:tcPr>
            <w:tcW w:w="3117" w:type="dxa"/>
          </w:tcPr>
          <w:p w:rsidR="005F04A2" w:rsidRPr="00744E5E" w:rsidRDefault="005F04A2" w:rsidP="00BF6D43">
            <w:pPr>
              <w:jc w:val="center"/>
              <w:cnfStyle w:val="100000000000" w:firstRow="1" w:lastRow="0" w:firstColumn="0" w:lastColumn="0" w:oddVBand="0" w:evenVBand="0" w:oddHBand="0" w:evenHBand="0" w:firstRowFirstColumn="0" w:firstRowLastColumn="0" w:lastRowFirstColumn="0" w:lastRowLastColumn="0"/>
            </w:pPr>
            <w:r w:rsidRPr="00744E5E">
              <w:t>Notes</w:t>
            </w:r>
          </w:p>
        </w:tc>
      </w:tr>
      <w:tr w:rsidR="005F04A2" w:rsidRPr="00744E5E" w:rsidTr="005F04A2">
        <w:tc>
          <w:tcPr>
            <w:cnfStyle w:val="001000000000" w:firstRow="0" w:lastRow="0" w:firstColumn="1" w:lastColumn="0" w:oddVBand="0" w:evenVBand="0" w:oddHBand="0" w:evenHBand="0" w:firstRowFirstColumn="0" w:firstRowLastColumn="0" w:lastRowFirstColumn="0" w:lastRowLastColumn="0"/>
            <w:tcW w:w="3116" w:type="dxa"/>
          </w:tcPr>
          <w:p w:rsidR="005F04A2" w:rsidRPr="00744E5E" w:rsidRDefault="005F04A2" w:rsidP="00BF6D43">
            <w:r w:rsidRPr="00744E5E">
              <w:rPr>
                <w:i/>
                <w:iCs/>
              </w:rPr>
              <w:t>Email</w:t>
            </w:r>
          </w:p>
        </w:tc>
        <w:tc>
          <w:tcPr>
            <w:tcW w:w="3117" w:type="dxa"/>
          </w:tcPr>
          <w:p w:rsidR="005F04A2" w:rsidRPr="00744E5E" w:rsidRDefault="005F04A2" w:rsidP="00BF6D43">
            <w:pPr>
              <w:spacing w:after="200" w:line="276" w:lineRule="auto"/>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You@cu.edu</w:t>
            </w:r>
          </w:p>
        </w:tc>
        <w:tc>
          <w:tcPr>
            <w:tcW w:w="3117" w:type="dxa"/>
          </w:tcPr>
          <w:p w:rsidR="005F04A2" w:rsidRPr="00744E5E" w:rsidRDefault="005F04A2" w:rsidP="00BF6D43">
            <w:pPr>
              <w:cnfStyle w:val="000000000000" w:firstRow="0" w:lastRow="0" w:firstColumn="0" w:lastColumn="0" w:oddVBand="0" w:evenVBand="0" w:oddHBand="0" w:evenHBand="0" w:firstRowFirstColumn="0" w:firstRowLastColumn="0" w:lastRowFirstColumn="0" w:lastRowLastColumn="0"/>
            </w:pPr>
            <w:r w:rsidRPr="00744E5E">
              <w:t xml:space="preserve">Where </w:t>
            </w:r>
            <w:r w:rsidRPr="00744E5E">
              <w:rPr>
                <w:b/>
                <w:bCs/>
              </w:rPr>
              <w:t>you</w:t>
            </w:r>
            <w:r w:rsidRPr="00744E5E">
              <w:t xml:space="preserve"> is typically your </w:t>
            </w:r>
            <w:proofErr w:type="spellStart"/>
            <w:r w:rsidRPr="00744E5E">
              <w:t>firstname.lastname</w:t>
            </w:r>
            <w:proofErr w:type="spellEnd"/>
            <w:r w:rsidRPr="00744E5E">
              <w:t xml:space="preserve">, followed </w:t>
            </w:r>
            <w:hyperlink r:id="rId9">
              <w:r w:rsidRPr="00744E5E">
                <w:rPr>
                  <w:rStyle w:val="Hyperlink"/>
                </w:rPr>
                <w:t>by</w:t>
              </w:r>
              <w:r w:rsidRPr="00744E5E">
                <w:rPr>
                  <w:rStyle w:val="Hyperlink"/>
                  <w:b/>
                  <w:bCs/>
                  <w:color w:val="000000" w:themeColor="text1"/>
                </w:rPr>
                <w:t>@cu.edu</w:t>
              </w:r>
            </w:hyperlink>
            <w:r w:rsidRPr="00744E5E">
              <w:t xml:space="preserve">. </w:t>
            </w:r>
          </w:p>
        </w:tc>
      </w:tr>
      <w:tr w:rsidR="005F04A2" w:rsidRPr="00744E5E" w:rsidTr="005F04A2">
        <w:tc>
          <w:tcPr>
            <w:cnfStyle w:val="001000000000" w:firstRow="0" w:lastRow="0" w:firstColumn="1" w:lastColumn="0" w:oddVBand="0" w:evenVBand="0" w:oddHBand="0" w:evenHBand="0" w:firstRowFirstColumn="0" w:firstRowLastColumn="0" w:lastRowFirstColumn="0" w:lastRowLastColumn="0"/>
            <w:tcW w:w="3116" w:type="dxa"/>
          </w:tcPr>
          <w:p w:rsidR="005F04A2" w:rsidRPr="00744E5E" w:rsidRDefault="005F04A2" w:rsidP="00BF6D43">
            <w:r w:rsidRPr="00744E5E">
              <w:rPr>
                <w:i/>
                <w:iCs/>
              </w:rPr>
              <w:t xml:space="preserve">Description </w:t>
            </w:r>
          </w:p>
        </w:tc>
        <w:tc>
          <w:tcPr>
            <w:tcW w:w="3117" w:type="dxa"/>
          </w:tcPr>
          <w:p w:rsidR="005F04A2" w:rsidRPr="00744E5E" w:rsidRDefault="005F04A2" w:rsidP="00BF6D43">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 xml:space="preserve">CU System   </w:t>
            </w:r>
          </w:p>
        </w:tc>
        <w:tc>
          <w:tcPr>
            <w:tcW w:w="3117" w:type="dxa"/>
          </w:tcPr>
          <w:p w:rsidR="005F04A2" w:rsidRPr="00744E5E" w:rsidRDefault="005F04A2" w:rsidP="005F04A2">
            <w:pPr>
              <w:cnfStyle w:val="000000000000" w:firstRow="0" w:lastRow="0" w:firstColumn="0" w:lastColumn="0" w:oddVBand="0" w:evenVBand="0" w:oddHBand="0" w:evenHBand="0" w:firstRowFirstColumn="0" w:firstRowLastColumn="0" w:lastRowFirstColumn="0" w:lastRowLastColumn="0"/>
            </w:pPr>
            <w:r w:rsidRPr="00744E5E">
              <w:t>This name is required to be entered into a later script.</w:t>
            </w:r>
          </w:p>
        </w:tc>
      </w:tr>
      <w:tr w:rsidR="005F04A2" w:rsidRPr="00744E5E" w:rsidTr="005F04A2">
        <w:tc>
          <w:tcPr>
            <w:cnfStyle w:val="001000000000" w:firstRow="0" w:lastRow="0" w:firstColumn="1" w:lastColumn="0" w:oddVBand="0" w:evenVBand="0" w:oddHBand="0" w:evenHBand="0" w:firstRowFirstColumn="0" w:firstRowLastColumn="0" w:lastRowFirstColumn="0" w:lastRowLastColumn="0"/>
            <w:tcW w:w="3116" w:type="dxa"/>
          </w:tcPr>
          <w:p w:rsidR="005F04A2" w:rsidRPr="00744E5E" w:rsidRDefault="005F04A2" w:rsidP="00BF6D43">
            <w:pPr>
              <w:rPr>
                <w:i/>
                <w:iCs/>
              </w:rPr>
            </w:pPr>
            <w:r w:rsidRPr="00744E5E">
              <w:rPr>
                <w:i/>
                <w:iCs/>
              </w:rPr>
              <w:t>Username</w:t>
            </w:r>
          </w:p>
        </w:tc>
        <w:tc>
          <w:tcPr>
            <w:tcW w:w="3117" w:type="dxa"/>
          </w:tcPr>
          <w:p w:rsidR="005F04A2" w:rsidRPr="00744E5E" w:rsidRDefault="005F04A2" w:rsidP="00BF6D4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744E5E">
              <w:rPr>
                <w:b/>
                <w:bCs/>
                <w:color w:val="000000" w:themeColor="text1"/>
              </w:rPr>
              <w:t>AD\&lt;username&gt;</w:t>
            </w:r>
          </w:p>
        </w:tc>
        <w:tc>
          <w:tcPr>
            <w:tcW w:w="3117" w:type="dxa"/>
          </w:tcPr>
          <w:p w:rsidR="005F04A2" w:rsidRPr="00744E5E" w:rsidRDefault="005F04A2" w:rsidP="005F04A2">
            <w:pPr>
              <w:cnfStyle w:val="000000000000" w:firstRow="0" w:lastRow="0" w:firstColumn="0" w:lastColumn="0" w:oddVBand="0" w:evenVBand="0" w:oddHBand="0" w:evenHBand="0" w:firstRowFirstColumn="0" w:firstRowLastColumn="0" w:lastRowFirstColumn="0" w:lastRowLastColumn="0"/>
            </w:pPr>
            <w:r w:rsidRPr="00744E5E">
              <w:t xml:space="preserve">Where &lt;username&gt; is the name you use to log into </w:t>
            </w:r>
            <w:proofErr w:type="spellStart"/>
            <w:r w:rsidRPr="00744E5E">
              <w:t>you</w:t>
            </w:r>
            <w:proofErr w:type="spellEnd"/>
            <w:r w:rsidRPr="00744E5E">
              <w:t xml:space="preserve"> computer.</w:t>
            </w:r>
          </w:p>
        </w:tc>
      </w:tr>
      <w:tr w:rsidR="00744E5E" w:rsidRPr="00744E5E" w:rsidTr="00744E5E">
        <w:tc>
          <w:tcPr>
            <w:cnfStyle w:val="001000000000" w:firstRow="0" w:lastRow="0" w:firstColumn="1" w:lastColumn="0" w:oddVBand="0" w:evenVBand="0" w:oddHBand="0" w:evenHBand="0" w:firstRowFirstColumn="0" w:firstRowLastColumn="0" w:lastRowFirstColumn="0" w:lastRowLastColumn="0"/>
            <w:tcW w:w="3116" w:type="dxa"/>
          </w:tcPr>
          <w:p w:rsidR="00744E5E" w:rsidRPr="00744E5E" w:rsidRDefault="00744E5E" w:rsidP="00BF6D43">
            <w:r w:rsidRPr="00744E5E">
              <w:rPr>
                <w:i/>
                <w:iCs/>
              </w:rPr>
              <w:t xml:space="preserve">Password   </w:t>
            </w:r>
          </w:p>
        </w:tc>
        <w:tc>
          <w:tcPr>
            <w:tcW w:w="3117" w:type="dxa"/>
          </w:tcPr>
          <w:p w:rsidR="00744E5E" w:rsidRPr="00744E5E" w:rsidRDefault="00744E5E" w:rsidP="00BF6D43">
            <w:pPr>
              <w:cnfStyle w:val="000000000000" w:firstRow="0" w:lastRow="0" w:firstColumn="0" w:lastColumn="0" w:oddVBand="0" w:evenVBand="0" w:oddHBand="0" w:evenHBand="0" w:firstRowFirstColumn="0" w:firstRowLastColumn="0" w:lastRowFirstColumn="0" w:lastRowLastColumn="0"/>
            </w:pPr>
            <w:r w:rsidRPr="00744E5E">
              <w:rPr>
                <w:b/>
                <w:bCs/>
                <w:color w:val="000000" w:themeColor="text1"/>
              </w:rPr>
              <w:t>IT Active Directory/Exchange password</w:t>
            </w:r>
          </w:p>
        </w:tc>
        <w:tc>
          <w:tcPr>
            <w:tcW w:w="3117" w:type="dxa"/>
          </w:tcPr>
          <w:p w:rsidR="00744E5E" w:rsidRPr="00744E5E" w:rsidRDefault="00744E5E" w:rsidP="00BF6D43">
            <w:pPr>
              <w:cnfStyle w:val="000000000000" w:firstRow="0" w:lastRow="0" w:firstColumn="0" w:lastColumn="0" w:oddVBand="0" w:evenVBand="0" w:oddHBand="0" w:evenHBand="0" w:firstRowFirstColumn="0" w:firstRowLastColumn="0" w:lastRowFirstColumn="0" w:lastRowLastColumn="0"/>
            </w:pPr>
            <w:r w:rsidRPr="00744E5E">
              <w:t>This is the same as your IT Account Password.</w:t>
            </w:r>
          </w:p>
        </w:tc>
      </w:tr>
      <w:tr w:rsidR="00744E5E" w:rsidRPr="00744E5E" w:rsidTr="00744E5E">
        <w:tc>
          <w:tcPr>
            <w:cnfStyle w:val="001000000000" w:firstRow="0" w:lastRow="0" w:firstColumn="1" w:lastColumn="0" w:oddVBand="0" w:evenVBand="0" w:oddHBand="0" w:evenHBand="0" w:firstRowFirstColumn="0" w:firstRowLastColumn="0" w:lastRowFirstColumn="0" w:lastRowLastColumn="0"/>
            <w:tcW w:w="3116" w:type="dxa"/>
          </w:tcPr>
          <w:p w:rsidR="00744E5E" w:rsidRPr="00744E5E" w:rsidRDefault="00744E5E" w:rsidP="00BF6D43">
            <w:pPr>
              <w:rPr>
                <w:i/>
                <w:iCs/>
              </w:rPr>
            </w:pPr>
            <w:r w:rsidRPr="00744E5E">
              <w:rPr>
                <w:i/>
                <w:iCs/>
              </w:rPr>
              <w:t>Incoming Server</w:t>
            </w:r>
          </w:p>
        </w:tc>
        <w:tc>
          <w:tcPr>
            <w:tcW w:w="3117" w:type="dxa"/>
          </w:tcPr>
          <w:p w:rsidR="00744E5E" w:rsidRPr="00744E5E" w:rsidRDefault="00744E5E" w:rsidP="00BF6D43">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744E5E">
              <w:rPr>
                <w:b/>
                <w:bCs/>
                <w:color w:val="000000" w:themeColor="text1"/>
              </w:rPr>
              <w:t>https://Exchange.cu.edu/EWS/Exchange.asmx</w:t>
            </w:r>
          </w:p>
        </w:tc>
        <w:tc>
          <w:tcPr>
            <w:tcW w:w="3117" w:type="dxa"/>
          </w:tcPr>
          <w:p w:rsidR="00744E5E" w:rsidRPr="00744E5E" w:rsidRDefault="008869DB" w:rsidP="00BF6D43">
            <w:pPr>
              <w:cnfStyle w:val="000000000000" w:firstRow="0" w:lastRow="0" w:firstColumn="0" w:lastColumn="0" w:oddVBand="0" w:evenVBand="0" w:oddHBand="0" w:evenHBand="0" w:firstRowFirstColumn="0" w:firstRowLastColumn="0" w:lastRowFirstColumn="0" w:lastRowLastColumn="0"/>
            </w:pPr>
            <w:r>
              <w:t>This is the path to the exchange server agent for Outlook through the Internet</w:t>
            </w:r>
          </w:p>
        </w:tc>
      </w:tr>
    </w:tbl>
    <w:p w:rsidR="005F04A2" w:rsidRPr="00744E5E" w:rsidRDefault="005F04A2" w:rsidP="005F04A2">
      <w:pPr>
        <w:rPr>
          <w:rFonts w:eastAsia="Helvetica" w:cs="Helvetica"/>
          <w:color w:val="333333"/>
        </w:rPr>
      </w:pPr>
    </w:p>
    <w:sectPr w:rsidR="005F04A2" w:rsidRPr="00744E5E"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B84"/>
    <w:multiLevelType w:val="hybridMultilevel"/>
    <w:tmpl w:val="D94A6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65429"/>
    <w:multiLevelType w:val="hybridMultilevel"/>
    <w:tmpl w:val="F1B8C856"/>
    <w:lvl w:ilvl="0" w:tplc="444C625C">
      <w:start w:val="1"/>
      <w:numFmt w:val="bullet"/>
      <w:lvlText w:val=""/>
      <w:lvlJc w:val="left"/>
      <w:pPr>
        <w:ind w:left="720" w:hanging="360"/>
      </w:pPr>
      <w:rPr>
        <w:rFonts w:ascii="Symbol" w:hAnsi="Symbol" w:hint="default"/>
      </w:rPr>
    </w:lvl>
    <w:lvl w:ilvl="1" w:tplc="C1043CA0">
      <w:start w:val="1"/>
      <w:numFmt w:val="bullet"/>
      <w:lvlText w:val="o"/>
      <w:lvlJc w:val="left"/>
      <w:pPr>
        <w:ind w:left="1440" w:hanging="360"/>
      </w:pPr>
      <w:rPr>
        <w:rFonts w:ascii="Courier New" w:hAnsi="Courier New" w:hint="default"/>
      </w:rPr>
    </w:lvl>
    <w:lvl w:ilvl="2" w:tplc="54DAA038">
      <w:start w:val="1"/>
      <w:numFmt w:val="bullet"/>
      <w:lvlText w:val=""/>
      <w:lvlJc w:val="left"/>
      <w:pPr>
        <w:ind w:left="2160" w:hanging="360"/>
      </w:pPr>
      <w:rPr>
        <w:rFonts w:ascii="Wingdings" w:hAnsi="Wingdings" w:hint="default"/>
      </w:rPr>
    </w:lvl>
    <w:lvl w:ilvl="3" w:tplc="34EA79D4">
      <w:start w:val="1"/>
      <w:numFmt w:val="bullet"/>
      <w:lvlText w:val=""/>
      <w:lvlJc w:val="left"/>
      <w:pPr>
        <w:ind w:left="2880" w:hanging="360"/>
      </w:pPr>
      <w:rPr>
        <w:rFonts w:ascii="Symbol" w:hAnsi="Symbol" w:hint="default"/>
      </w:rPr>
    </w:lvl>
    <w:lvl w:ilvl="4" w:tplc="345AAFA8">
      <w:start w:val="1"/>
      <w:numFmt w:val="bullet"/>
      <w:lvlText w:val="o"/>
      <w:lvlJc w:val="left"/>
      <w:pPr>
        <w:ind w:left="3600" w:hanging="360"/>
      </w:pPr>
      <w:rPr>
        <w:rFonts w:ascii="Courier New" w:hAnsi="Courier New" w:hint="default"/>
      </w:rPr>
    </w:lvl>
    <w:lvl w:ilvl="5" w:tplc="2CA4E3F2">
      <w:start w:val="1"/>
      <w:numFmt w:val="bullet"/>
      <w:lvlText w:val=""/>
      <w:lvlJc w:val="left"/>
      <w:pPr>
        <w:ind w:left="4320" w:hanging="360"/>
      </w:pPr>
      <w:rPr>
        <w:rFonts w:ascii="Wingdings" w:hAnsi="Wingdings" w:hint="default"/>
      </w:rPr>
    </w:lvl>
    <w:lvl w:ilvl="6" w:tplc="3708833A">
      <w:start w:val="1"/>
      <w:numFmt w:val="bullet"/>
      <w:lvlText w:val=""/>
      <w:lvlJc w:val="left"/>
      <w:pPr>
        <w:ind w:left="5040" w:hanging="360"/>
      </w:pPr>
      <w:rPr>
        <w:rFonts w:ascii="Symbol" w:hAnsi="Symbol" w:hint="default"/>
      </w:rPr>
    </w:lvl>
    <w:lvl w:ilvl="7" w:tplc="A7A862B2">
      <w:start w:val="1"/>
      <w:numFmt w:val="bullet"/>
      <w:lvlText w:val="o"/>
      <w:lvlJc w:val="left"/>
      <w:pPr>
        <w:ind w:left="5760" w:hanging="360"/>
      </w:pPr>
      <w:rPr>
        <w:rFonts w:ascii="Courier New" w:hAnsi="Courier New" w:hint="default"/>
      </w:rPr>
    </w:lvl>
    <w:lvl w:ilvl="8" w:tplc="BA2A77B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241717"/>
    <w:rsid w:val="004D6B7D"/>
    <w:rsid w:val="005D79C4"/>
    <w:rsid w:val="005F04A2"/>
    <w:rsid w:val="0063600C"/>
    <w:rsid w:val="00744E5E"/>
    <w:rsid w:val="008869DB"/>
    <w:rsid w:val="009C54FF"/>
    <w:rsid w:val="452387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324AD-C7B5-4344-B4DB-58B229A0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 w:type="character" w:customStyle="1" w:styleId="apple-converted-space">
    <w:name w:val="apple-converted-space"/>
    <w:basedOn w:val="DefaultParagraphFont"/>
    <w:rsid w:val="005F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ads.umass.edu"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mailto:by@ads.umas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y@ads.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Maskevich</dc:creator>
  <cp:keywords/>
  <dc:description/>
  <cp:lastModifiedBy>Wren York</cp:lastModifiedBy>
  <cp:revision>5</cp:revision>
  <dcterms:created xsi:type="dcterms:W3CDTF">2015-06-10T00:22:00Z</dcterms:created>
  <dcterms:modified xsi:type="dcterms:W3CDTF">2015-06-24T19:36:00Z</dcterms:modified>
</cp:coreProperties>
</file>