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1D" w:rsidRPr="0085641D" w:rsidRDefault="00AA4B7C" w:rsidP="00E17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Boulder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8D0D00">
        <w:rPr>
          <w:b/>
          <w:sz w:val="28"/>
          <w:szCs w:val="28"/>
        </w:rPr>
        <w:t xml:space="preserve"> Academic Year 2020/2021</w:t>
      </w:r>
      <w:r w:rsidR="0085641D" w:rsidRPr="0085641D">
        <w:rPr>
          <w:b/>
          <w:sz w:val="28"/>
          <w:szCs w:val="28"/>
        </w:rPr>
        <w:t>.</w:t>
      </w:r>
    </w:p>
    <w:p w:rsidR="0085641D" w:rsidRDefault="0085641D" w:rsidP="00334F4B">
      <w:pPr>
        <w:spacing w:after="0"/>
      </w:pPr>
    </w:p>
    <w:p w:rsidR="00334F4B" w:rsidRDefault="00334F4B" w:rsidP="00334F4B">
      <w:pPr>
        <w:spacing w:after="0"/>
      </w:pPr>
      <w:r>
        <w:t>All new faculty contracts default to a 9 month paid contract</w:t>
      </w:r>
      <w:r w:rsidR="000531BA">
        <w:t>.  Before the start of each new academic year, faculty have the opportunity to change their election.</w:t>
      </w:r>
      <w:r w:rsidR="005129EC">
        <w:t xml:space="preserve"> </w:t>
      </w:r>
      <w:r w:rsidR="000531BA">
        <w:t xml:space="preserve"> </w:t>
      </w:r>
      <w:r>
        <w:t xml:space="preserve">Below are explanations of the payment schedules of a 9 month contract and a 12 month contract, as well as an explanation of the limits </w:t>
      </w:r>
      <w:r w:rsidR="0085641D">
        <w:t>to choosing a 12 month contract</w:t>
      </w:r>
      <w:r>
        <w:t>.</w:t>
      </w:r>
      <w:r w:rsidRPr="00334F4B">
        <w:t xml:space="preserve"> 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:rsidR="00334F4B" w:rsidRDefault="00334F4B" w:rsidP="00334F4B">
      <w:pPr>
        <w:spacing w:after="0"/>
      </w:pPr>
      <w:r>
        <w:t>Academic year salary will be paid from August 31 through May 31.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</w:p>
    <w:p w:rsidR="002B6DE2" w:rsidRDefault="002B6DE2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:rsidR="00334F4B" w:rsidRDefault="008440C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 pay a pro-rated gross of the prior year contract accrual (ENP)based on the mid-August end date,  plus a pro-rated gross amount of the new academic year salary based on the new annual (AY) August start date.</w:t>
      </w:r>
    </w:p>
    <w:p w:rsidR="00334F4B" w:rsidRDefault="00334F4B" w:rsidP="00334F4B">
      <w:pPr>
        <w:spacing w:after="0"/>
      </w:pPr>
    </w:p>
    <w:p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 xml:space="preserve">My chosen payment election will continue from plan year to plan year until I choose to make a change during a </w:t>
      </w:r>
      <w:bookmarkStart w:id="0" w:name="_GoBack"/>
      <w:r w:rsidRPr="00AA66C2">
        <w:t>new enrollment period.</w:t>
      </w:r>
    </w:p>
    <w:bookmarkEnd w:id="0"/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 w:rsidRPr="00D66742">
        <w:rPr>
          <w:b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:rsidR="00334F4B" w:rsidRDefault="00B0220A" w:rsidP="00334F4B">
      <w:pPr>
        <w:pStyle w:val="ListParagraph"/>
      </w:pPr>
      <w:r>
        <w:t>For 2020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2020</w:t>
      </w:r>
      <w:r w:rsidR="00334F4B" w:rsidRPr="00AA66C2">
        <w:t xml:space="preserve"> to 20</w:t>
      </w:r>
      <w:r>
        <w:t>21</w:t>
      </w:r>
      <w:r w:rsidR="00334F4B" w:rsidRPr="00AA66C2">
        <w:t xml:space="preserve"> cannot exceed $1</w:t>
      </w:r>
      <w:r w:rsidR="00334F4B">
        <w:t>9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</w:t>
      </w:r>
      <w:r w:rsidR="00334F4B" w:rsidRPr="00DF65DC">
        <w:t>$</w:t>
      </w:r>
      <w:r w:rsidR="00334F4B" w:rsidRPr="00DF65DC">
        <w:rPr>
          <w:b/>
          <w:color w:val="FF0000"/>
        </w:rPr>
        <w:t>1</w:t>
      </w:r>
      <w:r w:rsidR="007372AC">
        <w:rPr>
          <w:b/>
          <w:color w:val="FF0000"/>
        </w:rPr>
        <w:t>40,650.00</w:t>
      </w:r>
      <w:r w:rsidR="00334F4B" w:rsidRPr="00AA66C2">
        <w:t>.</w:t>
      </w:r>
      <w:r w:rsidR="00334F4B">
        <w:t xml:space="preserve"> </w:t>
      </w:r>
    </w:p>
    <w:p w:rsidR="002B6DE2" w:rsidRDefault="00402441" w:rsidP="002B6DE2">
      <w:r w:rsidRPr="0065558E">
        <w:t>U</w:t>
      </w:r>
      <w:r w:rsidR="002B6DE2" w:rsidRPr="0065558E">
        <w:t xml:space="preserve">se the following link to access the contract calculator if you would like to see how your new academic year salary will pay out: </w:t>
      </w:r>
      <w:hyperlink r:id="rId6" w:history="1">
        <w:r w:rsidR="002B6DE2" w:rsidRPr="0065558E">
          <w:rPr>
            <w:rStyle w:val="Hyperlink"/>
          </w:rPr>
          <w:t>https://www.cu.edu/employee-services/payroll/faculty-payroll</w:t>
        </w:r>
      </w:hyperlink>
      <w:r w:rsidR="002B6DE2" w:rsidRPr="0065558E">
        <w:t xml:space="preserve">.  For those choosing a 9 pay 9 contract, your gross salary will be the amounts in the </w:t>
      </w:r>
      <w:r w:rsidR="002B6DE2" w:rsidRPr="0065558E">
        <w:rPr>
          <w:b/>
        </w:rPr>
        <w:t>CRG</w:t>
      </w:r>
      <w:r w:rsidR="002B6DE2" w:rsidRPr="0065558E">
        <w:t xml:space="preserve"> column.</w:t>
      </w:r>
      <w:r w:rsidR="008F0691">
        <w:t xml:space="preserve">  </w:t>
      </w:r>
    </w:p>
    <w:p w:rsidR="00334F4B" w:rsidRDefault="00334F4B" w:rsidP="00334F4B">
      <w:pPr>
        <w:pStyle w:val="ListParagraph"/>
        <w:spacing w:after="0"/>
      </w:pPr>
      <w:r>
        <w:t>Please make your selection:</w:t>
      </w:r>
    </w:p>
    <w:p w:rsidR="00334F4B" w:rsidRDefault="009929C3" w:rsidP="002B6DE2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5513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9 faculty contract</w:t>
      </w:r>
    </w:p>
    <w:p w:rsidR="00F46C3D" w:rsidRDefault="009929C3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D5CA361" wp14:editId="65F4B041">
                <wp:extent cx="203200" cy="139700"/>
                <wp:effectExtent l="0" t="0" r="254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BA539" id="Rectangle 3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HbAIAAP0EAAAOAAAAZHJzL2Uyb0RvYy54bWysVE1v2zAMvQ/YfxB0X52vrmtQpwhaZBhQ&#10;tMXaoWdWlmIDsqRJSpzs1+9Jdtv04zQsB4UUKZLvkfTZ+a7VbCt9aKwp+fhoxJk0wlaNWZf81/3q&#10;yzfOQiRTkbZGlnwvAz9ffP501rm5nNja6kp6hiAmzDtX8jpGNy+KIGrZUjiyThoYlfUtRah+XVSe&#10;OkRvdTEZjb4WnfWV81bIEHB72Rv5IsdXSop4o1SQkemSo7aYT5/Px3QWizOarz25uhFDGfQPVbTU&#10;GCR9DnVJkdjGN+9CtY3wNlgVj4RtC6tUI2TGADTj0Rs0dzU5mbGAnOCeaQr/L6y43t561lQln3Jm&#10;qEWLfoI0Mmst2TTR07kwh9edu/WDFiAmrDvl2/QPFGyXKd0/Uyp3kQlcTkZTtIkzAdN4enoCGVGK&#10;l8fOh/hd2pYloeQeyTORtL0KsXd9ckm5gtVNtWq0zso+XGjPtoTmYiYq23GmKURclnyVf0O2V8+0&#10;YR0qO57lwghTpzRF1Ng68BDMmjPSa4yziD7X8up1eJf0HmAPEo/y76PECcglhbqvOEcd3LRJeGQe&#10;2AF34r1nOkmPttqjUd72ExycWDWIdgW0t+QxsuAYaxhvcChtgc8OEme19X8+uk/+mCRYOeuwAsD+&#10;e0NeAssPgxk7Hc9maWeyMjs+mUDxh5bHQ4vZtBcWjRhj4Z3IYvKP+klU3rYP2NZlygoTGYHcPcuD&#10;chH71cS+C7lcZjfsiaN4Ze6cSMETT4nH+90DeTdMTUQHru3TutD8zfD0vumlsctNtKrJk/XCKyYy&#10;KdixPJvD9yAt8aGevV6+Wou/AAAA//8DAFBLAwQUAAYACAAAACEA2o+WCNgAAAADAQAADwAAAGRy&#10;cy9kb3ducmV2LnhtbEyPQUvEQAyF74L/YYjgZXGnVhCtnS4iCLJ4sbsXb9lOnJbtZEpntu3+e6MX&#10;vSQ8XvLypdwsvlcTjbELbOB2nYEiboLt2BnY715vHkDFhGyxD0wGzhRhU11elFjYMPMHTXVySkI4&#10;FmigTWkotI5NSx7jOgzE4n2F0WMSOTptR5wl3Pc6z7J77bFjudDiQC8tNcf65AVjpfdv56nWW3fE&#10;x+F9mrerT2fM9dXy/AQq0ZL+huEHX3agEqZDOLGNqjcgj6TfKt5dLupgIJeuq1L/Z6++AQAA//8D&#10;AFBLAQItABQABgAIAAAAIQC2gziS/gAAAOEBAAATAAAAAAAAAAAAAAAAAAAAAABbQ29udGVudF9U&#10;eXBlc10ueG1sUEsBAi0AFAAGAAgAAAAhADj9If/WAAAAlAEAAAsAAAAAAAAAAAAAAAAALwEAAF9y&#10;ZWxzLy5yZWxzUEsBAi0AFAAGAAgAAAAhADPKiMdsAgAA/QQAAA4AAAAAAAAAAAAAAAAALgIAAGRy&#10;cy9lMm9Eb2MueG1sUEsBAi0AFAAGAAgAAAAhANqPlgjYAAAAAwEAAA8AAAAAAAAAAAAAAAAAxgQA&#10;AGRycy9kb3ducmV2LnhtbFBLBQYAAAAABAAEAPMAAADLBQAAAAA=&#10;" fillcolor="window" strokecolor="windowText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12 faculty contract (</w:t>
      </w:r>
      <w:r w:rsidR="001747F6">
        <w:t>I understand the limitations of the ENP deferred salary</w:t>
      </w:r>
      <w:r w:rsidR="00334F4B">
        <w:t>)</w:t>
      </w:r>
    </w:p>
    <w:p w:rsidR="0085641D" w:rsidRDefault="0085641D" w:rsidP="00334F4B">
      <w:pPr>
        <w:pStyle w:val="ListParagraph"/>
        <w:spacing w:after="0"/>
      </w:pPr>
    </w:p>
    <w:p w:rsidR="009929C3" w:rsidRDefault="004818DB" w:rsidP="002B6DE2">
      <w:pPr>
        <w:pStyle w:val="ListParagraph"/>
        <w:spacing w:after="0"/>
      </w:pPr>
      <w:r>
        <w:t>Name</w:t>
      </w:r>
      <w:r w:rsidR="0085641D">
        <w:t xml:space="preserve">: </w:t>
      </w:r>
      <w:r w:rsidR="00E17810">
        <w:t>_____________________________________Date_____________________________</w:t>
      </w:r>
    </w:p>
    <w:sectPr w:rsidR="009929C3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B"/>
    <w:rsid w:val="000531BA"/>
    <w:rsid w:val="001747F6"/>
    <w:rsid w:val="001D5188"/>
    <w:rsid w:val="001F3C59"/>
    <w:rsid w:val="002A68D9"/>
    <w:rsid w:val="002B6DE2"/>
    <w:rsid w:val="002D5B7B"/>
    <w:rsid w:val="00334F4B"/>
    <w:rsid w:val="003E1F0C"/>
    <w:rsid w:val="00402441"/>
    <w:rsid w:val="004818DB"/>
    <w:rsid w:val="005129EC"/>
    <w:rsid w:val="0065558E"/>
    <w:rsid w:val="006A5F83"/>
    <w:rsid w:val="007372AC"/>
    <w:rsid w:val="008440C6"/>
    <w:rsid w:val="0085641D"/>
    <w:rsid w:val="008D0D00"/>
    <w:rsid w:val="008F0691"/>
    <w:rsid w:val="009929C3"/>
    <w:rsid w:val="009B648F"/>
    <w:rsid w:val="00A3621E"/>
    <w:rsid w:val="00AA4B7C"/>
    <w:rsid w:val="00B0220A"/>
    <w:rsid w:val="00D00A2E"/>
    <w:rsid w:val="00D66742"/>
    <w:rsid w:val="00DF65DC"/>
    <w:rsid w:val="00E17810"/>
    <w:rsid w:val="00F46C3D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edu/employee-services/payroll/faculty-payroll" TargetMode="Externa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Carolyn Donadio</cp:lastModifiedBy>
  <cp:revision>3</cp:revision>
  <dcterms:created xsi:type="dcterms:W3CDTF">2020-04-08T15:56:00Z</dcterms:created>
  <dcterms:modified xsi:type="dcterms:W3CDTF">2020-04-14T18:44:00Z</dcterms:modified>
</cp:coreProperties>
</file>