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105B" w14:textId="66448D36" w:rsidR="00D871FD" w:rsidRPr="00CA00FB" w:rsidRDefault="0AC31261" w:rsidP="00CA00FB">
      <w:pPr>
        <w:pBdr>
          <w:bottom w:val="thinThickSmallGap" w:sz="24" w:space="1" w:color="215E99" w:themeColor="text2" w:themeTint="BF"/>
        </w:pBdr>
        <w:jc w:val="center"/>
        <w:rPr>
          <w:sz w:val="40"/>
          <w:szCs w:val="40"/>
        </w:rPr>
      </w:pPr>
      <w:r w:rsidRPr="6B57F7BD">
        <w:rPr>
          <w:sz w:val="40"/>
          <w:szCs w:val="40"/>
        </w:rPr>
        <w:t>Available Balance by Fund by Campus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1"/>
        <w:gridCol w:w="1262"/>
        <w:gridCol w:w="1916"/>
        <w:gridCol w:w="1626"/>
        <w:gridCol w:w="6145"/>
      </w:tblGrid>
      <w:tr w:rsidR="6B57F7BD" w14:paraId="44E11E8E" w14:textId="77777777" w:rsidTr="6B57F7BD">
        <w:trPr>
          <w:trHeight w:val="654"/>
        </w:trPr>
        <w:tc>
          <w:tcPr>
            <w:tcW w:w="2066" w:type="dxa"/>
          </w:tcPr>
          <w:p w14:paraId="13E79C55" w14:textId="77777777" w:rsidR="6B57F7BD" w:rsidRDefault="6B57F7BD" w:rsidP="6B57F7BD">
            <w:pPr>
              <w:rPr>
                <w:b/>
                <w:bCs/>
              </w:rPr>
            </w:pPr>
            <w:r w:rsidRPr="6B57F7BD">
              <w:rPr>
                <w:b/>
                <w:bCs/>
              </w:rPr>
              <w:t>Fund</w:t>
            </w:r>
          </w:p>
        </w:tc>
        <w:tc>
          <w:tcPr>
            <w:tcW w:w="1275" w:type="dxa"/>
          </w:tcPr>
          <w:p w14:paraId="3470C843" w14:textId="77777777" w:rsidR="6B57F7BD" w:rsidRDefault="6B57F7BD" w:rsidP="6B57F7BD">
            <w:pPr>
              <w:rPr>
                <w:b/>
                <w:bCs/>
              </w:rPr>
            </w:pPr>
            <w:r w:rsidRPr="6B57F7BD">
              <w:rPr>
                <w:b/>
                <w:bCs/>
              </w:rPr>
              <w:t>Campus</w:t>
            </w:r>
          </w:p>
        </w:tc>
        <w:tc>
          <w:tcPr>
            <w:tcW w:w="1995" w:type="dxa"/>
          </w:tcPr>
          <w:p w14:paraId="04841603" w14:textId="3BD4C48D" w:rsidR="6B57F7BD" w:rsidRDefault="6B57F7BD" w:rsidP="6B57F7BD">
            <w:pPr>
              <w:rPr>
                <w:b/>
                <w:bCs/>
              </w:rPr>
            </w:pPr>
            <w:r w:rsidRPr="6B57F7BD">
              <w:rPr>
                <w:b/>
                <w:bCs/>
              </w:rPr>
              <w:t>A</w:t>
            </w:r>
            <w:r w:rsidR="30216295" w:rsidRPr="6B57F7BD">
              <w:rPr>
                <w:b/>
                <w:bCs/>
              </w:rPr>
              <w:t xml:space="preserve">ccounts Receivable (AR) </w:t>
            </w:r>
            <w:r w:rsidRPr="6B57F7BD">
              <w:rPr>
                <w:b/>
                <w:bCs/>
              </w:rPr>
              <w:t>Type</w:t>
            </w:r>
          </w:p>
        </w:tc>
        <w:tc>
          <w:tcPr>
            <w:tcW w:w="1695" w:type="dxa"/>
          </w:tcPr>
          <w:p w14:paraId="20AB1BDB" w14:textId="77777777" w:rsidR="6B57F7BD" w:rsidRDefault="6B57F7BD" w:rsidP="6B57F7BD">
            <w:pPr>
              <w:rPr>
                <w:b/>
                <w:bCs/>
              </w:rPr>
            </w:pPr>
            <w:r w:rsidRPr="6B57F7BD">
              <w:rPr>
                <w:b/>
                <w:bCs/>
              </w:rPr>
              <w:t>PROJ_ID</w:t>
            </w:r>
          </w:p>
        </w:tc>
        <w:tc>
          <w:tcPr>
            <w:tcW w:w="6844" w:type="dxa"/>
          </w:tcPr>
          <w:p w14:paraId="3996B8C1" w14:textId="77777777" w:rsidR="6B57F7BD" w:rsidRDefault="6B57F7BD" w:rsidP="6B57F7BD">
            <w:pPr>
              <w:rPr>
                <w:b/>
                <w:bCs/>
              </w:rPr>
            </w:pPr>
            <w:r w:rsidRPr="6B57F7BD">
              <w:rPr>
                <w:b/>
                <w:bCs/>
              </w:rPr>
              <w:t>Calculation Method</w:t>
            </w:r>
          </w:p>
          <w:p w14:paraId="07CC98D2" w14:textId="77777777" w:rsidR="6B57F7BD" w:rsidRDefault="6B57F7BD" w:rsidP="6B57F7BD">
            <w:pPr>
              <w:rPr>
                <w:b/>
                <w:bCs/>
              </w:rPr>
            </w:pPr>
          </w:p>
        </w:tc>
      </w:tr>
      <w:tr w:rsidR="6B57F7BD" w14:paraId="51EE952A" w14:textId="77777777" w:rsidTr="6B57F7BD">
        <w:trPr>
          <w:trHeight w:val="973"/>
        </w:trPr>
        <w:tc>
          <w:tcPr>
            <w:tcW w:w="2066" w:type="dxa"/>
          </w:tcPr>
          <w:p w14:paraId="0119A2C2" w14:textId="77777777" w:rsidR="6B57F7BD" w:rsidRDefault="6B57F7BD">
            <w:r>
              <w:t>General Fund (10)</w:t>
            </w:r>
          </w:p>
        </w:tc>
        <w:tc>
          <w:tcPr>
            <w:tcW w:w="1275" w:type="dxa"/>
          </w:tcPr>
          <w:p w14:paraId="7110E1E0" w14:textId="3CF69BBC" w:rsidR="2CE35943" w:rsidRDefault="2CE35943">
            <w:r>
              <w:t>Boulder</w:t>
            </w:r>
            <w:r w:rsidR="6B57F7BD">
              <w:t>, S</w:t>
            </w:r>
            <w:r w:rsidR="64AA0B4F">
              <w:t>ystem</w:t>
            </w:r>
          </w:p>
        </w:tc>
        <w:tc>
          <w:tcPr>
            <w:tcW w:w="1995" w:type="dxa"/>
          </w:tcPr>
          <w:p w14:paraId="146920EA" w14:textId="77777777" w:rsidR="6B57F7BD" w:rsidRDefault="6B57F7BD"/>
        </w:tc>
        <w:tc>
          <w:tcPr>
            <w:tcW w:w="1695" w:type="dxa"/>
          </w:tcPr>
          <w:p w14:paraId="38DEE079" w14:textId="77777777" w:rsidR="6B57F7BD" w:rsidRDefault="6B57F7BD"/>
        </w:tc>
        <w:tc>
          <w:tcPr>
            <w:tcW w:w="6844" w:type="dxa"/>
          </w:tcPr>
          <w:p w14:paraId="2DD807E1" w14:textId="77777777" w:rsidR="6B57F7BD" w:rsidRDefault="6B57F7BD">
            <w:r>
              <w:t>Budget – Actuals – Encumbrances (Includes ID Revenue)</w:t>
            </w:r>
          </w:p>
        </w:tc>
      </w:tr>
      <w:tr w:rsidR="6B57F7BD" w14:paraId="73B94E1C" w14:textId="77777777" w:rsidTr="6B57F7BD">
        <w:trPr>
          <w:trHeight w:val="318"/>
        </w:trPr>
        <w:tc>
          <w:tcPr>
            <w:tcW w:w="2066" w:type="dxa"/>
          </w:tcPr>
          <w:p w14:paraId="369BA5FB" w14:textId="77777777" w:rsidR="6B57F7BD" w:rsidRDefault="6B57F7BD">
            <w:r>
              <w:t>General Fund (10)</w:t>
            </w:r>
          </w:p>
        </w:tc>
        <w:tc>
          <w:tcPr>
            <w:tcW w:w="1275" w:type="dxa"/>
          </w:tcPr>
          <w:p w14:paraId="7ADBAF16" w14:textId="3B2BE1F1" w:rsidR="2BDEC6BB" w:rsidRDefault="2BDEC6BB" w:rsidP="6B57F7BD">
            <w:r>
              <w:t>Denver | An</w:t>
            </w:r>
            <w:r w:rsidR="4AE01AFE">
              <w:t>s</w:t>
            </w:r>
            <w:r>
              <w:t>chutz</w:t>
            </w:r>
          </w:p>
        </w:tc>
        <w:tc>
          <w:tcPr>
            <w:tcW w:w="1995" w:type="dxa"/>
          </w:tcPr>
          <w:p w14:paraId="05AEFD3E" w14:textId="77777777" w:rsidR="6B57F7BD" w:rsidRDefault="6B57F7BD"/>
        </w:tc>
        <w:tc>
          <w:tcPr>
            <w:tcW w:w="1695" w:type="dxa"/>
          </w:tcPr>
          <w:p w14:paraId="5DE2DCCF" w14:textId="77777777" w:rsidR="6B57F7BD" w:rsidRDefault="6B57F7BD"/>
        </w:tc>
        <w:tc>
          <w:tcPr>
            <w:tcW w:w="6844" w:type="dxa"/>
          </w:tcPr>
          <w:p w14:paraId="635B0736" w14:textId="77777777" w:rsidR="6B57F7BD" w:rsidRDefault="6B57F7BD">
            <w:r>
              <w:t>Budget – Actuals – Encumbrances (Includes Revenue)</w:t>
            </w:r>
          </w:p>
        </w:tc>
      </w:tr>
      <w:tr w:rsidR="6B57F7BD" w14:paraId="4B784B19" w14:textId="77777777" w:rsidTr="6B57F7BD">
        <w:trPr>
          <w:trHeight w:val="318"/>
        </w:trPr>
        <w:tc>
          <w:tcPr>
            <w:tcW w:w="2066" w:type="dxa"/>
          </w:tcPr>
          <w:p w14:paraId="06EB4D9F" w14:textId="77777777" w:rsidR="6B57F7BD" w:rsidRDefault="6B57F7BD">
            <w:r>
              <w:t>General Fund (10)</w:t>
            </w:r>
          </w:p>
        </w:tc>
        <w:tc>
          <w:tcPr>
            <w:tcW w:w="1275" w:type="dxa"/>
          </w:tcPr>
          <w:p w14:paraId="14C5CA63" w14:textId="497193ED" w:rsidR="7BF6B31B" w:rsidRDefault="7BF6B31B" w:rsidP="6B57F7BD">
            <w:r>
              <w:t>Colorado Springs</w:t>
            </w:r>
          </w:p>
        </w:tc>
        <w:tc>
          <w:tcPr>
            <w:tcW w:w="1995" w:type="dxa"/>
          </w:tcPr>
          <w:p w14:paraId="1CF67594" w14:textId="77777777" w:rsidR="6B57F7BD" w:rsidRDefault="6B57F7BD"/>
        </w:tc>
        <w:tc>
          <w:tcPr>
            <w:tcW w:w="1695" w:type="dxa"/>
          </w:tcPr>
          <w:p w14:paraId="023EB23F" w14:textId="77777777" w:rsidR="6B57F7BD" w:rsidRDefault="6B57F7BD"/>
        </w:tc>
        <w:tc>
          <w:tcPr>
            <w:tcW w:w="6844" w:type="dxa"/>
          </w:tcPr>
          <w:p w14:paraId="77338191" w14:textId="77777777" w:rsidR="6B57F7BD" w:rsidRDefault="6B57F7BD">
            <w:r>
              <w:t>Budget – Actuals – Encumbrances</w:t>
            </w:r>
          </w:p>
        </w:tc>
      </w:tr>
      <w:tr w:rsidR="6B57F7BD" w14:paraId="3AA345F9" w14:textId="77777777" w:rsidTr="6B57F7BD">
        <w:trPr>
          <w:trHeight w:val="335"/>
        </w:trPr>
        <w:tc>
          <w:tcPr>
            <w:tcW w:w="2066" w:type="dxa"/>
          </w:tcPr>
          <w:p w14:paraId="5327630B" w14:textId="77777777" w:rsidR="6B57F7BD" w:rsidRDefault="6B57F7BD">
            <w:r>
              <w:t>General Fund (11)</w:t>
            </w:r>
          </w:p>
        </w:tc>
        <w:tc>
          <w:tcPr>
            <w:tcW w:w="1275" w:type="dxa"/>
          </w:tcPr>
          <w:p w14:paraId="03D1B520" w14:textId="77777777" w:rsidR="6B57F7BD" w:rsidRDefault="6B57F7BD">
            <w:r>
              <w:t>All</w:t>
            </w:r>
          </w:p>
        </w:tc>
        <w:tc>
          <w:tcPr>
            <w:tcW w:w="1995" w:type="dxa"/>
          </w:tcPr>
          <w:p w14:paraId="2CAB720F" w14:textId="77777777" w:rsidR="6B57F7BD" w:rsidRDefault="6B57F7BD"/>
        </w:tc>
        <w:tc>
          <w:tcPr>
            <w:tcW w:w="1695" w:type="dxa"/>
          </w:tcPr>
          <w:p w14:paraId="599839C4" w14:textId="77777777" w:rsidR="6B57F7BD" w:rsidRDefault="6B57F7BD"/>
        </w:tc>
        <w:tc>
          <w:tcPr>
            <w:tcW w:w="6844" w:type="dxa"/>
          </w:tcPr>
          <w:p w14:paraId="1E9CEC7F" w14:textId="77777777" w:rsidR="6B57F7BD" w:rsidRDefault="6B57F7BD">
            <w:r>
              <w:t>Budget – Actuals – Encumbrances</w:t>
            </w:r>
          </w:p>
        </w:tc>
      </w:tr>
      <w:tr w:rsidR="6B57F7BD" w14:paraId="302CBE8D" w14:textId="77777777" w:rsidTr="6B57F7BD">
        <w:trPr>
          <w:trHeight w:val="302"/>
        </w:trPr>
        <w:tc>
          <w:tcPr>
            <w:tcW w:w="2066" w:type="dxa"/>
          </w:tcPr>
          <w:p w14:paraId="27CCE685" w14:textId="77777777" w:rsidR="6B57F7BD" w:rsidRDefault="6B57F7BD">
            <w:r>
              <w:t>Auxiliary Funds</w:t>
            </w:r>
          </w:p>
          <w:p w14:paraId="325CCB66" w14:textId="77777777" w:rsidR="6B57F7BD" w:rsidRDefault="6B57F7BD">
            <w:r>
              <w:t xml:space="preserve">(20,26,28,29) </w:t>
            </w:r>
          </w:p>
        </w:tc>
        <w:tc>
          <w:tcPr>
            <w:tcW w:w="1275" w:type="dxa"/>
          </w:tcPr>
          <w:p w14:paraId="0FE15D89" w14:textId="77777777" w:rsidR="6B57F7BD" w:rsidRDefault="6B57F7BD">
            <w:r>
              <w:t>All</w:t>
            </w:r>
          </w:p>
        </w:tc>
        <w:tc>
          <w:tcPr>
            <w:tcW w:w="1995" w:type="dxa"/>
          </w:tcPr>
          <w:p w14:paraId="5BC979E2" w14:textId="77777777" w:rsidR="6B57F7BD" w:rsidRDefault="6B57F7BD"/>
        </w:tc>
        <w:tc>
          <w:tcPr>
            <w:tcW w:w="1695" w:type="dxa"/>
          </w:tcPr>
          <w:p w14:paraId="19812F2E" w14:textId="77777777" w:rsidR="6B57F7BD" w:rsidRDefault="6B57F7BD"/>
        </w:tc>
        <w:tc>
          <w:tcPr>
            <w:tcW w:w="6844" w:type="dxa"/>
          </w:tcPr>
          <w:p w14:paraId="5A5A3359" w14:textId="77777777" w:rsidR="6B57F7BD" w:rsidRDefault="6B57F7BD">
            <w:r>
              <w:t>[Assets and Liabilities] – Encumbrances</w:t>
            </w:r>
          </w:p>
        </w:tc>
      </w:tr>
      <w:tr w:rsidR="6B57F7BD" w14:paraId="75038C8F" w14:textId="77777777" w:rsidTr="6B57F7BD">
        <w:trPr>
          <w:trHeight w:val="302"/>
        </w:trPr>
        <w:tc>
          <w:tcPr>
            <w:tcW w:w="2066" w:type="dxa"/>
          </w:tcPr>
          <w:p w14:paraId="1F0CA353" w14:textId="77777777" w:rsidR="6B57F7BD" w:rsidRDefault="6B57F7BD">
            <w:r>
              <w:t>Sponsored Projects (30,31)</w:t>
            </w:r>
          </w:p>
        </w:tc>
        <w:tc>
          <w:tcPr>
            <w:tcW w:w="1275" w:type="dxa"/>
          </w:tcPr>
          <w:p w14:paraId="680A064C" w14:textId="77777777" w:rsidR="6B57F7BD" w:rsidRDefault="6B57F7BD">
            <w:r>
              <w:t>All</w:t>
            </w:r>
          </w:p>
        </w:tc>
        <w:tc>
          <w:tcPr>
            <w:tcW w:w="1995" w:type="dxa"/>
          </w:tcPr>
          <w:p w14:paraId="244C7869" w14:textId="77777777" w:rsidR="6B57F7BD" w:rsidRDefault="6B57F7BD">
            <w:r>
              <w:t>Clinical Trials</w:t>
            </w:r>
          </w:p>
        </w:tc>
        <w:tc>
          <w:tcPr>
            <w:tcW w:w="1695" w:type="dxa"/>
          </w:tcPr>
          <w:p w14:paraId="607E3D16" w14:textId="77777777" w:rsidR="6B57F7BD" w:rsidRDefault="6B57F7BD"/>
        </w:tc>
        <w:tc>
          <w:tcPr>
            <w:tcW w:w="6844" w:type="dxa"/>
          </w:tcPr>
          <w:p w14:paraId="02FDF419" w14:textId="77777777" w:rsidR="6B57F7BD" w:rsidRDefault="6B57F7BD">
            <w:r>
              <w:t>Cash</w:t>
            </w:r>
          </w:p>
        </w:tc>
      </w:tr>
      <w:tr w:rsidR="6B57F7BD" w14:paraId="2FF7AB1D" w14:textId="77777777" w:rsidTr="6B57F7BD">
        <w:trPr>
          <w:trHeight w:val="302"/>
        </w:trPr>
        <w:tc>
          <w:tcPr>
            <w:tcW w:w="2066" w:type="dxa"/>
          </w:tcPr>
          <w:p w14:paraId="6DFD1AD3" w14:textId="77777777" w:rsidR="6B57F7BD" w:rsidRDefault="6B57F7BD">
            <w:r>
              <w:t>Sponsored Projects (30,31)</w:t>
            </w:r>
          </w:p>
        </w:tc>
        <w:tc>
          <w:tcPr>
            <w:tcW w:w="1275" w:type="dxa"/>
          </w:tcPr>
          <w:p w14:paraId="4488F4B0" w14:textId="77777777" w:rsidR="6B57F7BD" w:rsidRDefault="6B57F7BD">
            <w:r>
              <w:t>All</w:t>
            </w:r>
          </w:p>
        </w:tc>
        <w:tc>
          <w:tcPr>
            <w:tcW w:w="1995" w:type="dxa"/>
          </w:tcPr>
          <w:p w14:paraId="6C645C43" w14:textId="77777777" w:rsidR="6B57F7BD" w:rsidRDefault="6B57F7BD">
            <w:r>
              <w:t>Program Income</w:t>
            </w:r>
          </w:p>
        </w:tc>
        <w:tc>
          <w:tcPr>
            <w:tcW w:w="1695" w:type="dxa"/>
          </w:tcPr>
          <w:p w14:paraId="44691B05" w14:textId="77777777" w:rsidR="6B57F7BD" w:rsidRDefault="6B57F7BD"/>
        </w:tc>
        <w:tc>
          <w:tcPr>
            <w:tcW w:w="6844" w:type="dxa"/>
          </w:tcPr>
          <w:p w14:paraId="38402250" w14:textId="77777777" w:rsidR="6B57F7BD" w:rsidRDefault="6B57F7BD">
            <w:r>
              <w:t>[Assets and Liabilities] – Encumbrances</w:t>
            </w:r>
          </w:p>
        </w:tc>
      </w:tr>
      <w:tr w:rsidR="6B57F7BD" w14:paraId="6BF1E7BC" w14:textId="77777777" w:rsidTr="6B57F7BD">
        <w:trPr>
          <w:trHeight w:val="302"/>
        </w:trPr>
        <w:tc>
          <w:tcPr>
            <w:tcW w:w="2066" w:type="dxa"/>
          </w:tcPr>
          <w:p w14:paraId="10FE451B" w14:textId="77777777" w:rsidR="6B57F7BD" w:rsidRDefault="6B57F7BD">
            <w:r>
              <w:t>Sponsored Projects (30,31)</w:t>
            </w:r>
          </w:p>
        </w:tc>
        <w:tc>
          <w:tcPr>
            <w:tcW w:w="1275" w:type="dxa"/>
          </w:tcPr>
          <w:p w14:paraId="3E178EE3" w14:textId="77777777" w:rsidR="6B57F7BD" w:rsidRDefault="6B57F7BD">
            <w:r>
              <w:t>All</w:t>
            </w:r>
          </w:p>
        </w:tc>
        <w:tc>
          <w:tcPr>
            <w:tcW w:w="1995" w:type="dxa"/>
          </w:tcPr>
          <w:p w14:paraId="5F922B96" w14:textId="77777777" w:rsidR="6B57F7BD" w:rsidRDefault="6B57F7BD">
            <w:r>
              <w:t>Other</w:t>
            </w:r>
          </w:p>
        </w:tc>
        <w:tc>
          <w:tcPr>
            <w:tcW w:w="1695" w:type="dxa"/>
          </w:tcPr>
          <w:p w14:paraId="75449055" w14:textId="77777777" w:rsidR="6B57F7BD" w:rsidRDefault="6B57F7BD"/>
        </w:tc>
        <w:tc>
          <w:tcPr>
            <w:tcW w:w="6844" w:type="dxa"/>
          </w:tcPr>
          <w:p w14:paraId="6C40FA30" w14:textId="77777777" w:rsidR="6B57F7BD" w:rsidRDefault="6B57F7BD">
            <w:r>
              <w:t>Budget – Actuals - Encumbrances</w:t>
            </w:r>
          </w:p>
        </w:tc>
      </w:tr>
      <w:tr w:rsidR="6B57F7BD" w14:paraId="3FA500FE" w14:textId="77777777" w:rsidTr="6B57F7BD">
        <w:trPr>
          <w:trHeight w:val="302"/>
        </w:trPr>
        <w:tc>
          <w:tcPr>
            <w:tcW w:w="2066" w:type="dxa"/>
          </w:tcPr>
          <w:p w14:paraId="6F0EC8AF" w14:textId="2F8EB56E" w:rsidR="6B57F7BD" w:rsidRDefault="6B57F7BD">
            <w:r>
              <w:t>Gifts (34)</w:t>
            </w:r>
          </w:p>
        </w:tc>
        <w:tc>
          <w:tcPr>
            <w:tcW w:w="1275" w:type="dxa"/>
          </w:tcPr>
          <w:p w14:paraId="2198DC7B" w14:textId="77777777" w:rsidR="6B57F7BD" w:rsidRDefault="6B57F7BD">
            <w:r>
              <w:t>All</w:t>
            </w:r>
          </w:p>
        </w:tc>
        <w:tc>
          <w:tcPr>
            <w:tcW w:w="1995" w:type="dxa"/>
          </w:tcPr>
          <w:p w14:paraId="4CD44145" w14:textId="77777777" w:rsidR="6B57F7BD" w:rsidRDefault="6B57F7BD"/>
        </w:tc>
        <w:tc>
          <w:tcPr>
            <w:tcW w:w="1695" w:type="dxa"/>
          </w:tcPr>
          <w:p w14:paraId="13D6ADA2" w14:textId="77777777" w:rsidR="6B57F7BD" w:rsidRDefault="6B57F7BD"/>
        </w:tc>
        <w:tc>
          <w:tcPr>
            <w:tcW w:w="6844" w:type="dxa"/>
          </w:tcPr>
          <w:p w14:paraId="5CE5EEE7" w14:textId="4247CB52" w:rsidR="6B57F7BD" w:rsidRDefault="6B57F7BD">
            <w:r>
              <w:t xml:space="preserve">[Assets, CUF </w:t>
            </w:r>
            <w:r w:rsidR="000D6602">
              <w:t xml:space="preserve">Balance </w:t>
            </w:r>
            <w:r>
              <w:t>and Liabilities] – Encumbrances</w:t>
            </w:r>
          </w:p>
        </w:tc>
      </w:tr>
      <w:tr w:rsidR="6B57F7BD" w14:paraId="3896A087" w14:textId="77777777" w:rsidTr="6B57F7BD">
        <w:trPr>
          <w:trHeight w:val="302"/>
        </w:trPr>
        <w:tc>
          <w:tcPr>
            <w:tcW w:w="2066" w:type="dxa"/>
          </w:tcPr>
          <w:p w14:paraId="23179494" w14:textId="77777777" w:rsidR="6B57F7BD" w:rsidRDefault="6B57F7BD">
            <w:r>
              <w:t>Gift Projects (35)</w:t>
            </w:r>
          </w:p>
        </w:tc>
        <w:tc>
          <w:tcPr>
            <w:tcW w:w="1275" w:type="dxa"/>
          </w:tcPr>
          <w:p w14:paraId="00520164" w14:textId="77777777" w:rsidR="6B57F7BD" w:rsidRDefault="6B57F7BD"/>
        </w:tc>
        <w:tc>
          <w:tcPr>
            <w:tcW w:w="1995" w:type="dxa"/>
          </w:tcPr>
          <w:p w14:paraId="75F7637C" w14:textId="77777777" w:rsidR="6B57F7BD" w:rsidRDefault="6B57F7BD"/>
        </w:tc>
        <w:tc>
          <w:tcPr>
            <w:tcW w:w="1695" w:type="dxa"/>
          </w:tcPr>
          <w:p w14:paraId="7EFB66F2" w14:textId="77777777" w:rsidR="6B57F7BD" w:rsidRDefault="6B57F7BD">
            <w:r>
              <w:t>2300000-2349999</w:t>
            </w:r>
          </w:p>
        </w:tc>
        <w:tc>
          <w:tcPr>
            <w:tcW w:w="6844" w:type="dxa"/>
          </w:tcPr>
          <w:p w14:paraId="0C63EE68" w14:textId="77777777" w:rsidR="6B57F7BD" w:rsidRDefault="6B57F7BD">
            <w:r>
              <w:t>Budget – Actuals – Encumbrances</w:t>
            </w:r>
          </w:p>
        </w:tc>
      </w:tr>
      <w:tr w:rsidR="6B57F7BD" w14:paraId="6376C587" w14:textId="77777777" w:rsidTr="6B57F7BD">
        <w:trPr>
          <w:trHeight w:val="302"/>
        </w:trPr>
        <w:tc>
          <w:tcPr>
            <w:tcW w:w="2066" w:type="dxa"/>
          </w:tcPr>
          <w:p w14:paraId="59844C60" w14:textId="77777777" w:rsidR="6B57F7BD" w:rsidRDefault="6B57F7BD">
            <w:r>
              <w:t>Gift Projects (35)</w:t>
            </w:r>
          </w:p>
        </w:tc>
        <w:tc>
          <w:tcPr>
            <w:tcW w:w="1275" w:type="dxa"/>
          </w:tcPr>
          <w:p w14:paraId="15D06AD0" w14:textId="77777777" w:rsidR="6B57F7BD" w:rsidRDefault="6B57F7BD"/>
        </w:tc>
        <w:tc>
          <w:tcPr>
            <w:tcW w:w="1995" w:type="dxa"/>
          </w:tcPr>
          <w:p w14:paraId="687D897D" w14:textId="77777777" w:rsidR="6B57F7BD" w:rsidRDefault="6B57F7BD"/>
        </w:tc>
        <w:tc>
          <w:tcPr>
            <w:tcW w:w="1695" w:type="dxa"/>
          </w:tcPr>
          <w:p w14:paraId="4F7DBE8D" w14:textId="77777777" w:rsidR="6B57F7BD" w:rsidRDefault="6B57F7BD">
            <w:r>
              <w:t>2350000-2369999</w:t>
            </w:r>
          </w:p>
        </w:tc>
        <w:tc>
          <w:tcPr>
            <w:tcW w:w="6844" w:type="dxa"/>
          </w:tcPr>
          <w:p w14:paraId="022E1024" w14:textId="77777777" w:rsidR="6B57F7BD" w:rsidRDefault="6B57F7BD">
            <w:r>
              <w:t>[Assets and Liabilities] – Encumbrances</w:t>
            </w:r>
          </w:p>
        </w:tc>
      </w:tr>
      <w:tr w:rsidR="6B57F7BD" w14:paraId="4A522D9C" w14:textId="77777777" w:rsidTr="6B57F7BD">
        <w:trPr>
          <w:trHeight w:val="302"/>
        </w:trPr>
        <w:tc>
          <w:tcPr>
            <w:tcW w:w="2066" w:type="dxa"/>
          </w:tcPr>
          <w:p w14:paraId="726F6813" w14:textId="77777777" w:rsidR="6B57F7BD" w:rsidRDefault="6B57F7BD">
            <w:r>
              <w:t>Loan (50)</w:t>
            </w:r>
          </w:p>
        </w:tc>
        <w:tc>
          <w:tcPr>
            <w:tcW w:w="1275" w:type="dxa"/>
          </w:tcPr>
          <w:p w14:paraId="57796B5B" w14:textId="77777777" w:rsidR="6B57F7BD" w:rsidRDefault="6B57F7BD">
            <w:r>
              <w:t>All</w:t>
            </w:r>
          </w:p>
        </w:tc>
        <w:tc>
          <w:tcPr>
            <w:tcW w:w="1995" w:type="dxa"/>
          </w:tcPr>
          <w:p w14:paraId="3AB27891" w14:textId="77777777" w:rsidR="6B57F7BD" w:rsidRDefault="6B57F7BD"/>
        </w:tc>
        <w:tc>
          <w:tcPr>
            <w:tcW w:w="1695" w:type="dxa"/>
          </w:tcPr>
          <w:p w14:paraId="095E7CE5" w14:textId="77777777" w:rsidR="6B57F7BD" w:rsidRDefault="6B57F7BD"/>
        </w:tc>
        <w:tc>
          <w:tcPr>
            <w:tcW w:w="6844" w:type="dxa"/>
          </w:tcPr>
          <w:p w14:paraId="7140E947" w14:textId="77777777" w:rsidR="6B57F7BD" w:rsidRDefault="6B57F7BD">
            <w:r>
              <w:t>[Assets and Liabilities] – Encumbrances</w:t>
            </w:r>
          </w:p>
        </w:tc>
      </w:tr>
      <w:tr w:rsidR="6B57F7BD" w14:paraId="01208D75" w14:textId="77777777" w:rsidTr="6B57F7BD">
        <w:trPr>
          <w:trHeight w:val="302"/>
        </w:trPr>
        <w:tc>
          <w:tcPr>
            <w:tcW w:w="2066" w:type="dxa"/>
          </w:tcPr>
          <w:p w14:paraId="034CDA5D" w14:textId="77777777" w:rsidR="6B57F7BD" w:rsidRDefault="6B57F7BD">
            <w:r>
              <w:t>Capital Funds (72,73,78)</w:t>
            </w:r>
          </w:p>
        </w:tc>
        <w:tc>
          <w:tcPr>
            <w:tcW w:w="1275" w:type="dxa"/>
          </w:tcPr>
          <w:p w14:paraId="216A91CB" w14:textId="77777777" w:rsidR="6B57F7BD" w:rsidRDefault="6B57F7BD">
            <w:r>
              <w:t>All</w:t>
            </w:r>
          </w:p>
        </w:tc>
        <w:tc>
          <w:tcPr>
            <w:tcW w:w="1995" w:type="dxa"/>
          </w:tcPr>
          <w:p w14:paraId="31E7A8FD" w14:textId="77777777" w:rsidR="6B57F7BD" w:rsidRDefault="6B57F7BD"/>
        </w:tc>
        <w:tc>
          <w:tcPr>
            <w:tcW w:w="1695" w:type="dxa"/>
          </w:tcPr>
          <w:p w14:paraId="013D3D94" w14:textId="77777777" w:rsidR="6B57F7BD" w:rsidRDefault="6B57F7BD"/>
        </w:tc>
        <w:tc>
          <w:tcPr>
            <w:tcW w:w="6844" w:type="dxa"/>
          </w:tcPr>
          <w:p w14:paraId="6A5AF919" w14:textId="77777777" w:rsidR="6B57F7BD" w:rsidRDefault="6B57F7BD">
            <w:r>
              <w:t>[Assets and Liabilities] – Encumbrances</w:t>
            </w:r>
          </w:p>
        </w:tc>
      </w:tr>
      <w:tr w:rsidR="6B57F7BD" w14:paraId="7176DFB0" w14:textId="77777777" w:rsidTr="6B57F7BD">
        <w:trPr>
          <w:trHeight w:val="645"/>
        </w:trPr>
        <w:tc>
          <w:tcPr>
            <w:tcW w:w="2066" w:type="dxa"/>
          </w:tcPr>
          <w:p w14:paraId="3F1AFBF3" w14:textId="77777777" w:rsidR="6B57F7BD" w:rsidRDefault="6B57F7BD">
            <w:r>
              <w:t>Agency Funds (80)</w:t>
            </w:r>
          </w:p>
        </w:tc>
        <w:tc>
          <w:tcPr>
            <w:tcW w:w="1275" w:type="dxa"/>
          </w:tcPr>
          <w:p w14:paraId="1B5E532D" w14:textId="2A937E51" w:rsidR="1BE9C796" w:rsidRDefault="1BE9C796">
            <w:r>
              <w:t>Boulder, System</w:t>
            </w:r>
          </w:p>
        </w:tc>
        <w:tc>
          <w:tcPr>
            <w:tcW w:w="1995" w:type="dxa"/>
          </w:tcPr>
          <w:p w14:paraId="04925890" w14:textId="77777777" w:rsidR="6B57F7BD" w:rsidRDefault="6B57F7BD"/>
        </w:tc>
        <w:tc>
          <w:tcPr>
            <w:tcW w:w="1695" w:type="dxa"/>
          </w:tcPr>
          <w:p w14:paraId="29EBDE15" w14:textId="77777777" w:rsidR="6B57F7BD" w:rsidRDefault="6B57F7BD"/>
        </w:tc>
        <w:tc>
          <w:tcPr>
            <w:tcW w:w="6844" w:type="dxa"/>
          </w:tcPr>
          <w:p w14:paraId="3225C990" w14:textId="77777777" w:rsidR="6B57F7BD" w:rsidRDefault="6B57F7BD">
            <w:r>
              <w:t>[Assets and Liabilities] – Encumbrances</w:t>
            </w:r>
          </w:p>
        </w:tc>
      </w:tr>
    </w:tbl>
    <w:p w14:paraId="5FA9FD9D" w14:textId="3B992354" w:rsidR="00CA00FB" w:rsidRDefault="00CA00FB" w:rsidP="6B57F7BD">
      <w:pPr>
        <w:spacing w:after="0"/>
      </w:pPr>
    </w:p>
    <w:sectPr w:rsidR="00CA00FB" w:rsidSect="00D871FD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FD"/>
    <w:rsid w:val="000D6602"/>
    <w:rsid w:val="0026078D"/>
    <w:rsid w:val="00372580"/>
    <w:rsid w:val="005D4B47"/>
    <w:rsid w:val="00752468"/>
    <w:rsid w:val="00815EAF"/>
    <w:rsid w:val="00AB37F7"/>
    <w:rsid w:val="00BE1201"/>
    <w:rsid w:val="00CA00FB"/>
    <w:rsid w:val="00D871FD"/>
    <w:rsid w:val="00D979B5"/>
    <w:rsid w:val="00E00AA8"/>
    <w:rsid w:val="0AC31261"/>
    <w:rsid w:val="1BE9C796"/>
    <w:rsid w:val="218F27DA"/>
    <w:rsid w:val="2BDEC6BB"/>
    <w:rsid w:val="2CE35943"/>
    <w:rsid w:val="30216295"/>
    <w:rsid w:val="337905F4"/>
    <w:rsid w:val="42A5F3B8"/>
    <w:rsid w:val="4AE01AFE"/>
    <w:rsid w:val="5240FF64"/>
    <w:rsid w:val="64AA0B4F"/>
    <w:rsid w:val="6B57F7BD"/>
    <w:rsid w:val="73BF178F"/>
    <w:rsid w:val="7BF6B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1F96B"/>
  <w15:chartTrackingRefBased/>
  <w15:docId w15:val="{47F1D404-B02F-4E6D-894A-3DB557BA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1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991</Characters>
  <Application>Microsoft Office Word</Application>
  <DocSecurity>0</DocSecurity>
  <Lines>110</Lines>
  <Paragraphs>59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Sarju Khadka</dc:creator>
  <cp:keywords/>
  <dc:description/>
  <cp:lastModifiedBy>Brian Dyet</cp:lastModifiedBy>
  <cp:revision>6</cp:revision>
  <dcterms:created xsi:type="dcterms:W3CDTF">2026-04-03T21:42:00Z</dcterms:created>
  <dcterms:modified xsi:type="dcterms:W3CDTF">2026-04-14T15:53:00Z</dcterms:modified>
</cp:coreProperties>
</file>