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B" w:rsidRDefault="00152CF1" w:rsidP="0023371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Procedures</w:t>
      </w:r>
      <w:r w:rsidR="00F752A7">
        <w:rPr>
          <w:b/>
          <w:sz w:val="32"/>
          <w:szCs w:val="32"/>
        </w:rPr>
        <w:t xml:space="preserve"> for </w:t>
      </w:r>
      <w:r w:rsidR="008D71B1" w:rsidRPr="008D71B1">
        <w:rPr>
          <w:b/>
          <w:sz w:val="32"/>
          <w:szCs w:val="32"/>
        </w:rPr>
        <w:t>Hiring Working PERA Retirees into Staff Positions</w:t>
      </w:r>
      <w:r w:rsidR="00665A64" w:rsidRPr="003A5FAA">
        <w:rPr>
          <w:b/>
          <w:sz w:val="32"/>
          <w:szCs w:val="32"/>
        </w:rPr>
        <w:t xml:space="preserve"> </w:t>
      </w:r>
    </w:p>
    <w:p w:rsidR="004D17B8" w:rsidRPr="00262BAA" w:rsidRDefault="004D17B8" w:rsidP="000F2153">
      <w:pPr>
        <w:spacing w:after="120"/>
        <w:rPr>
          <w:b/>
          <w:sz w:val="28"/>
          <w:szCs w:val="28"/>
        </w:rPr>
      </w:pPr>
    </w:p>
    <w:p w:rsidR="00A17FFB" w:rsidRPr="004A1F95" w:rsidRDefault="00A17FFB" w:rsidP="00A17FFB">
      <w:pPr>
        <w:pStyle w:val="ListParagraph"/>
        <w:spacing w:after="0"/>
        <w:ind w:left="360"/>
        <w:jc w:val="center"/>
        <w:rPr>
          <w:b/>
          <w:szCs w:val="18"/>
          <w:u w:val="single"/>
        </w:rPr>
      </w:pPr>
      <w:r w:rsidRPr="004A1F95">
        <w:rPr>
          <w:b/>
          <w:szCs w:val="18"/>
          <w:u w:val="single"/>
        </w:rPr>
        <w:t>Impact of hiring PERA Retirees</w:t>
      </w:r>
    </w:p>
    <w:p w:rsidR="00A17FFB" w:rsidRPr="004A1F95" w:rsidRDefault="00A17FFB" w:rsidP="00A17FFB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>The working retiree pays 8% to PERA that does not contribute towards the retiree’s</w:t>
      </w:r>
      <w:r w:rsidR="00BE44A2" w:rsidRPr="004A1F95">
        <w:rPr>
          <w:sz w:val="20"/>
          <w:szCs w:val="18"/>
        </w:rPr>
        <w:t xml:space="preserve"> PERA</w:t>
      </w:r>
      <w:r w:rsidRPr="004A1F95">
        <w:rPr>
          <w:sz w:val="20"/>
          <w:szCs w:val="18"/>
        </w:rPr>
        <w:t xml:space="preserve"> account</w:t>
      </w:r>
    </w:p>
    <w:p w:rsidR="00E063D7" w:rsidRPr="004A1F95" w:rsidRDefault="00E063D7" w:rsidP="00E063D7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 xml:space="preserve">The department pays </w:t>
      </w:r>
      <w:r w:rsidR="00A17FFB" w:rsidRPr="004A1F95">
        <w:rPr>
          <w:sz w:val="20"/>
          <w:szCs w:val="18"/>
        </w:rPr>
        <w:t xml:space="preserve">to PERA (as </w:t>
      </w:r>
      <w:r w:rsidR="006E715A" w:rsidRPr="004A1F95">
        <w:rPr>
          <w:sz w:val="20"/>
          <w:szCs w:val="18"/>
        </w:rPr>
        <w:t xml:space="preserve">for </w:t>
      </w:r>
      <w:r w:rsidR="00A17FFB" w:rsidRPr="004A1F95">
        <w:rPr>
          <w:sz w:val="20"/>
          <w:szCs w:val="18"/>
        </w:rPr>
        <w:t>any other PERA employee)</w:t>
      </w:r>
      <w:r w:rsidR="0023371C" w:rsidRPr="004A1F95">
        <w:rPr>
          <w:sz w:val="20"/>
          <w:szCs w:val="18"/>
        </w:rPr>
        <w:t xml:space="preserve"> the</w:t>
      </w:r>
      <w:r w:rsidRPr="004A1F95">
        <w:rPr>
          <w:sz w:val="20"/>
          <w:szCs w:val="18"/>
        </w:rPr>
        <w:t xml:space="preserve"> amount listed below </w:t>
      </w:r>
      <w:r w:rsidR="00BE44A2" w:rsidRPr="004A1F95">
        <w:rPr>
          <w:sz w:val="20"/>
          <w:szCs w:val="18"/>
        </w:rPr>
        <w:t>that does not contribute towards the retiree’s PERA account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1188"/>
        <w:gridCol w:w="1800"/>
        <w:gridCol w:w="1350"/>
        <w:gridCol w:w="1440"/>
        <w:gridCol w:w="2250"/>
      </w:tblGrid>
      <w:tr w:rsidR="0023371C" w:rsidRPr="004A1F95" w:rsidTr="0023371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Start 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Statutory Employer Contribution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AED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SAED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Total Employer Contribution % for Year</w:t>
            </w:r>
          </w:p>
        </w:tc>
      </w:tr>
      <w:tr w:rsidR="00E063D7" w:rsidRPr="004A1F95" w:rsidTr="0023371C">
        <w:tc>
          <w:tcPr>
            <w:tcW w:w="1188" w:type="dxa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Jan 201</w:t>
            </w:r>
            <w:r w:rsidR="00A75836">
              <w:rPr>
                <w:sz w:val="20"/>
                <w:szCs w:val="18"/>
              </w:rPr>
              <w:t>7</w:t>
            </w:r>
          </w:p>
        </w:tc>
        <w:tc>
          <w:tcPr>
            <w:tcW w:w="1800" w:type="dxa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10.15%</w:t>
            </w:r>
          </w:p>
        </w:tc>
        <w:tc>
          <w:tcPr>
            <w:tcW w:w="1350" w:type="dxa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3.8%</w:t>
            </w:r>
          </w:p>
        </w:tc>
        <w:tc>
          <w:tcPr>
            <w:tcW w:w="1440" w:type="dxa"/>
          </w:tcPr>
          <w:p w:rsidR="00E063D7" w:rsidRPr="004A1F95" w:rsidRDefault="00E063D7" w:rsidP="0023371C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3.5%</w:t>
            </w:r>
          </w:p>
        </w:tc>
        <w:tc>
          <w:tcPr>
            <w:tcW w:w="2250" w:type="dxa"/>
          </w:tcPr>
          <w:p w:rsidR="00E063D7" w:rsidRPr="004A1F95" w:rsidRDefault="000F2153" w:rsidP="0023371C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20.15%</w:t>
            </w:r>
          </w:p>
        </w:tc>
      </w:tr>
    </w:tbl>
    <w:p w:rsidR="00E063D7" w:rsidRPr="004A1F95" w:rsidRDefault="00E063D7" w:rsidP="0023371C">
      <w:pPr>
        <w:pStyle w:val="ListParagraph"/>
        <w:spacing w:after="0"/>
        <w:ind w:firstLine="720"/>
        <w:rPr>
          <w:sz w:val="20"/>
          <w:szCs w:val="18"/>
        </w:rPr>
      </w:pPr>
      <w:r w:rsidRPr="004A1F95">
        <w:rPr>
          <w:sz w:val="20"/>
          <w:szCs w:val="18"/>
        </w:rPr>
        <w:t>AED – Amortization Equalization Disbursement</w:t>
      </w:r>
    </w:p>
    <w:p w:rsidR="00E063D7" w:rsidRPr="004A1F95" w:rsidRDefault="00E063D7" w:rsidP="0023371C">
      <w:pPr>
        <w:pStyle w:val="ListParagraph"/>
        <w:spacing w:after="0"/>
        <w:ind w:firstLine="720"/>
        <w:rPr>
          <w:sz w:val="20"/>
          <w:szCs w:val="18"/>
        </w:rPr>
      </w:pPr>
      <w:r w:rsidRPr="004A1F95">
        <w:rPr>
          <w:sz w:val="20"/>
          <w:szCs w:val="18"/>
        </w:rPr>
        <w:t xml:space="preserve">SAED – Supplemental Amortization Equalization Disbursement </w:t>
      </w:r>
    </w:p>
    <w:p w:rsidR="004A1F95" w:rsidRPr="004A1F95" w:rsidRDefault="004A1F95" w:rsidP="0023371C">
      <w:pPr>
        <w:pStyle w:val="ListParagraph"/>
        <w:spacing w:after="0"/>
        <w:ind w:firstLine="720"/>
        <w:rPr>
          <w:sz w:val="20"/>
          <w:szCs w:val="18"/>
        </w:rPr>
      </w:pPr>
    </w:p>
    <w:p w:rsidR="00A17FFB" w:rsidRPr="004A1F95" w:rsidRDefault="001E7336" w:rsidP="00A17FFB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>The</w:t>
      </w:r>
      <w:r w:rsidR="00A17FFB" w:rsidRPr="004A1F95">
        <w:rPr>
          <w:sz w:val="20"/>
          <w:szCs w:val="18"/>
        </w:rPr>
        <w:t xml:space="preserve"> working retiree can only work 110 days per calendar year or will be required to pay PERA a penalty (each campus can </w:t>
      </w:r>
      <w:r w:rsidR="00FD3F54">
        <w:rPr>
          <w:sz w:val="20"/>
          <w:szCs w:val="18"/>
        </w:rPr>
        <w:t>designate</w:t>
      </w:r>
      <w:r w:rsidR="00FD3F54" w:rsidRPr="004A1F95">
        <w:rPr>
          <w:sz w:val="20"/>
          <w:szCs w:val="18"/>
        </w:rPr>
        <w:t xml:space="preserve"> </w:t>
      </w:r>
      <w:r w:rsidR="00A17FFB" w:rsidRPr="004A1F95">
        <w:rPr>
          <w:sz w:val="20"/>
          <w:szCs w:val="18"/>
        </w:rPr>
        <w:t>10 retirees for up to 140 days</w:t>
      </w:r>
      <w:r w:rsidR="00FD3F54">
        <w:rPr>
          <w:sz w:val="20"/>
          <w:szCs w:val="18"/>
        </w:rPr>
        <w:t xml:space="preserve"> on an annual basis</w:t>
      </w:r>
      <w:r w:rsidR="00A17FFB" w:rsidRPr="004A1F95">
        <w:rPr>
          <w:sz w:val="20"/>
          <w:szCs w:val="18"/>
        </w:rPr>
        <w:t>)</w:t>
      </w:r>
      <w:r w:rsidR="00973871">
        <w:rPr>
          <w:sz w:val="20"/>
          <w:szCs w:val="18"/>
        </w:rPr>
        <w:t>.</w:t>
      </w:r>
    </w:p>
    <w:p w:rsidR="00404F9A" w:rsidRPr="004A1F95" w:rsidRDefault="00404F9A" w:rsidP="00404F9A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 xml:space="preserve">Departments </w:t>
      </w:r>
      <w:r w:rsidR="00F05C21" w:rsidRPr="004A1F95">
        <w:rPr>
          <w:sz w:val="20"/>
          <w:szCs w:val="18"/>
        </w:rPr>
        <w:t>can</w:t>
      </w:r>
      <w:r w:rsidRPr="004A1F95">
        <w:rPr>
          <w:sz w:val="20"/>
          <w:szCs w:val="18"/>
        </w:rPr>
        <w:t>not hire working retirees through a temporary agency to circumvent the PERA restrictions</w:t>
      </w:r>
      <w:r w:rsidR="00F05C21" w:rsidRPr="004A1F95">
        <w:rPr>
          <w:sz w:val="20"/>
          <w:szCs w:val="18"/>
        </w:rPr>
        <w:t>—the PERA rules on working retirees apply to any employment, including employment as an independent contractor</w:t>
      </w:r>
      <w:r w:rsidR="00973871">
        <w:rPr>
          <w:sz w:val="20"/>
          <w:szCs w:val="18"/>
        </w:rPr>
        <w:t>.</w:t>
      </w:r>
    </w:p>
    <w:p w:rsidR="001154FE" w:rsidRPr="004A1F95" w:rsidRDefault="00BE44A2" w:rsidP="00A17FFB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 xml:space="preserve">If </w:t>
      </w:r>
      <w:r w:rsidR="001E7336" w:rsidRPr="004A1F95">
        <w:rPr>
          <w:sz w:val="20"/>
          <w:szCs w:val="18"/>
        </w:rPr>
        <w:t>the</w:t>
      </w:r>
      <w:r w:rsidRPr="004A1F95">
        <w:rPr>
          <w:sz w:val="20"/>
          <w:szCs w:val="18"/>
        </w:rPr>
        <w:t xml:space="preserve"> working retiree chooses to rescind retirement and work at CU in a regular job, the rescission must occur for </w:t>
      </w:r>
      <w:r w:rsidR="000F7797" w:rsidRPr="004A1F95">
        <w:rPr>
          <w:sz w:val="20"/>
          <w:szCs w:val="18"/>
        </w:rPr>
        <w:t xml:space="preserve">both </w:t>
      </w:r>
      <w:r w:rsidRPr="004A1F95">
        <w:rPr>
          <w:sz w:val="20"/>
          <w:szCs w:val="18"/>
        </w:rPr>
        <w:t>PERA and CU retirement</w:t>
      </w:r>
      <w:r w:rsidR="00973871">
        <w:rPr>
          <w:sz w:val="20"/>
          <w:szCs w:val="18"/>
        </w:rPr>
        <w:t>.</w:t>
      </w:r>
    </w:p>
    <w:p w:rsidR="00BE44A2" w:rsidRDefault="001154FE" w:rsidP="00A17FFB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4A1F95">
        <w:rPr>
          <w:sz w:val="20"/>
          <w:szCs w:val="18"/>
        </w:rPr>
        <w:t>It is the employee’s responsibility to confer with</w:t>
      </w:r>
      <w:r w:rsidR="002A790F" w:rsidRPr="004A1F95">
        <w:rPr>
          <w:sz w:val="20"/>
          <w:szCs w:val="18"/>
        </w:rPr>
        <w:t xml:space="preserve"> </w:t>
      </w:r>
      <w:r w:rsidR="00E063D7" w:rsidRPr="004A1F95">
        <w:rPr>
          <w:sz w:val="20"/>
          <w:szCs w:val="18"/>
        </w:rPr>
        <w:t>Employee Services</w:t>
      </w:r>
      <w:r w:rsidR="00D4391C" w:rsidRPr="004A1F95">
        <w:rPr>
          <w:sz w:val="20"/>
          <w:szCs w:val="18"/>
        </w:rPr>
        <w:t xml:space="preserve"> and PERA </w:t>
      </w:r>
      <w:r w:rsidR="002A790F" w:rsidRPr="004A1F95">
        <w:rPr>
          <w:sz w:val="20"/>
          <w:szCs w:val="18"/>
        </w:rPr>
        <w:t>to understand the</w:t>
      </w:r>
      <w:r w:rsidR="00D4391C" w:rsidRPr="004A1F95">
        <w:rPr>
          <w:sz w:val="20"/>
          <w:szCs w:val="18"/>
        </w:rPr>
        <w:t xml:space="preserve"> implications</w:t>
      </w:r>
      <w:r w:rsidR="002A790F" w:rsidRPr="004A1F95">
        <w:rPr>
          <w:sz w:val="20"/>
          <w:szCs w:val="18"/>
        </w:rPr>
        <w:t xml:space="preserve"> of working as a PERA retiree</w:t>
      </w:r>
      <w:r w:rsidR="00D4391C" w:rsidRPr="004A1F95">
        <w:rPr>
          <w:sz w:val="20"/>
          <w:szCs w:val="18"/>
        </w:rPr>
        <w:t xml:space="preserve"> (length of service, impact on PERA benefits, etc.)</w:t>
      </w:r>
      <w:r w:rsidR="00973871">
        <w:rPr>
          <w:sz w:val="20"/>
          <w:szCs w:val="18"/>
        </w:rPr>
        <w:t>.</w:t>
      </w:r>
    </w:p>
    <w:p w:rsidR="00FD3F54" w:rsidRPr="004A1F95" w:rsidRDefault="00FD3F54" w:rsidP="00A17FFB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>
        <w:rPr>
          <w:sz w:val="20"/>
          <w:szCs w:val="18"/>
        </w:rPr>
        <w:t>Campus HR offices are responsible for providing a list of their 140-day working PERA Retirees to Employee Services by September 1 annually for submission to PERA</w:t>
      </w:r>
      <w:r w:rsidR="00973871">
        <w:rPr>
          <w:sz w:val="20"/>
          <w:szCs w:val="18"/>
        </w:rPr>
        <w:t>.</w:t>
      </w:r>
    </w:p>
    <w:p w:rsidR="001C55E2" w:rsidRPr="004A1F95" w:rsidRDefault="001C55E2" w:rsidP="001B5896">
      <w:pPr>
        <w:spacing w:after="0"/>
        <w:jc w:val="center"/>
        <w:rPr>
          <w:b/>
          <w:sz w:val="20"/>
          <w:szCs w:val="18"/>
          <w:u w:val="single"/>
        </w:rPr>
      </w:pPr>
    </w:p>
    <w:p w:rsidR="00083403" w:rsidRPr="004A1F95" w:rsidRDefault="004A1F95" w:rsidP="001B5896">
      <w:pPr>
        <w:spacing w:after="0"/>
        <w:jc w:val="center"/>
        <w:rPr>
          <w:b/>
          <w:sz w:val="20"/>
          <w:szCs w:val="18"/>
          <w:u w:val="single"/>
        </w:rPr>
      </w:pPr>
      <w:r w:rsidRPr="004A1F95">
        <w:rPr>
          <w:b/>
          <w:sz w:val="20"/>
          <w:szCs w:val="18"/>
          <w:u w:val="single"/>
        </w:rPr>
        <w:t xml:space="preserve">Rate </w:t>
      </w:r>
      <w:r w:rsidR="00E70820" w:rsidRPr="004A1F95">
        <w:rPr>
          <w:b/>
          <w:sz w:val="20"/>
          <w:szCs w:val="18"/>
          <w:u w:val="single"/>
        </w:rPr>
        <w:t xml:space="preserve">Calculations for </w:t>
      </w:r>
      <w:r w:rsidR="00BE44A2" w:rsidRPr="004A1F95">
        <w:rPr>
          <w:b/>
          <w:sz w:val="20"/>
          <w:szCs w:val="18"/>
          <w:u w:val="single"/>
        </w:rPr>
        <w:t>PERA Retiree</w:t>
      </w:r>
      <w:r w:rsidR="00E70820" w:rsidRPr="004A1F95">
        <w:rPr>
          <w:b/>
          <w:sz w:val="20"/>
          <w:szCs w:val="18"/>
          <w:u w:val="single"/>
        </w:rPr>
        <w:t>s</w:t>
      </w:r>
      <w:r w:rsidR="00BE44A2" w:rsidRPr="004A1F95">
        <w:rPr>
          <w:b/>
          <w:sz w:val="20"/>
          <w:szCs w:val="18"/>
          <w:u w:val="single"/>
        </w:rPr>
        <w:t xml:space="preserve"> </w:t>
      </w:r>
      <w:r w:rsidR="0023371C" w:rsidRPr="004A1F95">
        <w:rPr>
          <w:b/>
          <w:sz w:val="20"/>
          <w:szCs w:val="18"/>
          <w:u w:val="single"/>
        </w:rPr>
        <w:t xml:space="preserve">Working </w:t>
      </w:r>
      <w:r w:rsidR="00BE44A2" w:rsidRPr="004A1F95">
        <w:rPr>
          <w:b/>
          <w:sz w:val="20"/>
          <w:szCs w:val="18"/>
          <w:u w:val="single"/>
        </w:rPr>
        <w:t>in University Staff Positions</w:t>
      </w:r>
      <w:r w:rsidR="00E70820" w:rsidRPr="004A1F95">
        <w:rPr>
          <w:b/>
          <w:sz w:val="20"/>
          <w:szCs w:val="18"/>
          <w:u w:val="single"/>
        </w:rPr>
        <w:t xml:space="preserve"> at CU</w:t>
      </w:r>
    </w:p>
    <w:p w:rsidR="001B5896" w:rsidRPr="004A1F95" w:rsidRDefault="001B5896" w:rsidP="001B5896">
      <w:pPr>
        <w:spacing w:after="0"/>
        <w:jc w:val="center"/>
        <w:rPr>
          <w:b/>
          <w:sz w:val="20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12"/>
      </w:tblGrid>
      <w:tr w:rsidR="0049036B" w:rsidRPr="004A1F95" w:rsidTr="004D6874">
        <w:trPr>
          <w:jc w:val="center"/>
        </w:trPr>
        <w:tc>
          <w:tcPr>
            <w:tcW w:w="7812" w:type="dxa"/>
            <w:shd w:val="clear" w:color="auto" w:fill="D9D9D9" w:themeFill="background1" w:themeFillShade="D9"/>
            <w:vAlign w:val="center"/>
          </w:tcPr>
          <w:p w:rsidR="0049036B" w:rsidRPr="004A1F95" w:rsidRDefault="0049036B" w:rsidP="00E70820">
            <w:pPr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>110-Day or 140-Day Daily Rate (Job Code 2583</w:t>
            </w:r>
            <w:r w:rsidR="00A75836">
              <w:rPr>
                <w:b/>
                <w:sz w:val="20"/>
                <w:szCs w:val="18"/>
              </w:rPr>
              <w:t>, coded as Daily</w:t>
            </w:r>
            <w:r w:rsidRPr="004A1F95">
              <w:rPr>
                <w:b/>
                <w:sz w:val="20"/>
                <w:szCs w:val="18"/>
              </w:rPr>
              <w:t>)</w:t>
            </w:r>
          </w:p>
        </w:tc>
      </w:tr>
      <w:tr w:rsidR="0049036B" w:rsidRPr="004A1F95" w:rsidTr="004D6874">
        <w:trPr>
          <w:trHeight w:val="488"/>
          <w:jc w:val="center"/>
        </w:trPr>
        <w:tc>
          <w:tcPr>
            <w:tcW w:w="7812" w:type="dxa"/>
            <w:vAlign w:val="center"/>
          </w:tcPr>
          <w:p w:rsidR="0049036B" w:rsidRPr="004A1F95" w:rsidRDefault="0049036B" w:rsidP="00083403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Working at least 8 hours per day, no additional compensation for exceeding 8 hours per day</w:t>
            </w:r>
          </w:p>
        </w:tc>
      </w:tr>
      <w:tr w:rsidR="0049036B" w:rsidRPr="004A1F95" w:rsidTr="004D6874">
        <w:trPr>
          <w:trHeight w:val="378"/>
          <w:jc w:val="center"/>
        </w:trPr>
        <w:tc>
          <w:tcPr>
            <w:tcW w:w="7812" w:type="dxa"/>
            <w:vAlign w:val="center"/>
          </w:tcPr>
          <w:p w:rsidR="0049036B" w:rsidRPr="004A1F95" w:rsidRDefault="0049036B" w:rsidP="00083403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100% annual salary of position/260 days = $salary/day</w:t>
            </w:r>
          </w:p>
        </w:tc>
      </w:tr>
      <w:tr w:rsidR="0049036B" w:rsidRPr="004A1F95" w:rsidTr="004D6874">
        <w:trPr>
          <w:trHeight w:val="378"/>
          <w:jc w:val="center"/>
        </w:trPr>
        <w:tc>
          <w:tcPr>
            <w:tcW w:w="7812" w:type="dxa"/>
            <w:vAlign w:val="center"/>
          </w:tcPr>
          <w:p w:rsidR="0049036B" w:rsidRPr="004A1F95" w:rsidRDefault="0049036B" w:rsidP="004A1F95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 xml:space="preserve">$salary/day * </w:t>
            </w:r>
            <w:r w:rsidR="004A1F95">
              <w:rPr>
                <w:sz w:val="20"/>
                <w:szCs w:val="18"/>
              </w:rPr>
              <w:t>days worked</w:t>
            </w:r>
          </w:p>
        </w:tc>
      </w:tr>
      <w:tr w:rsidR="0049036B" w:rsidRPr="004A1F95" w:rsidTr="004D6874">
        <w:trPr>
          <w:trHeight w:val="378"/>
          <w:jc w:val="center"/>
        </w:trPr>
        <w:tc>
          <w:tcPr>
            <w:tcW w:w="7812" w:type="dxa"/>
            <w:vAlign w:val="center"/>
          </w:tcPr>
          <w:p w:rsidR="0049036B" w:rsidRPr="004A1F95" w:rsidRDefault="0049036B" w:rsidP="0049036B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 xml:space="preserve">    </w:t>
            </w:r>
            <w:r w:rsidR="004D6874">
              <w:rPr>
                <w:sz w:val="20"/>
                <w:szCs w:val="18"/>
              </w:rPr>
              <w:t xml:space="preserve">                        </w:t>
            </w:r>
            <w:r w:rsidRPr="004A1F95">
              <w:rPr>
                <w:sz w:val="20"/>
                <w:szCs w:val="18"/>
              </w:rPr>
              <w:t xml:space="preserve"> </w:t>
            </w:r>
            <w:r w:rsidRPr="004A1F95">
              <w:rPr>
                <w:b/>
                <w:sz w:val="20"/>
                <w:szCs w:val="18"/>
              </w:rPr>
              <w:t>Example:</w:t>
            </w:r>
            <w:r w:rsidRPr="004A1F95">
              <w:rPr>
                <w:sz w:val="20"/>
                <w:szCs w:val="18"/>
              </w:rPr>
              <w:t xml:space="preserve">  Market pay for full-time position is $60,000/year.</w:t>
            </w:r>
          </w:p>
        </w:tc>
      </w:tr>
      <w:tr w:rsidR="0049036B" w:rsidRPr="004A1F95" w:rsidTr="004D6874">
        <w:trPr>
          <w:trHeight w:val="378"/>
          <w:jc w:val="center"/>
        </w:trPr>
        <w:tc>
          <w:tcPr>
            <w:tcW w:w="7812" w:type="dxa"/>
            <w:vAlign w:val="center"/>
          </w:tcPr>
          <w:p w:rsidR="0049036B" w:rsidRPr="004A1F95" w:rsidRDefault="004D6874" w:rsidP="0049036B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     </w:t>
            </w:r>
            <w:r w:rsidR="0049036B" w:rsidRPr="004A1F95">
              <w:rPr>
                <w:sz w:val="20"/>
                <w:szCs w:val="18"/>
              </w:rPr>
              <w:t>$60,000/ 260 days = $230.80/day</w:t>
            </w:r>
          </w:p>
        </w:tc>
      </w:tr>
    </w:tbl>
    <w:p w:rsidR="005141D5" w:rsidRPr="004A1F95" w:rsidRDefault="001B5896" w:rsidP="004A1F95">
      <w:pPr>
        <w:spacing w:after="120"/>
        <w:jc w:val="center"/>
        <w:rPr>
          <w:i/>
          <w:sz w:val="20"/>
          <w:szCs w:val="18"/>
        </w:rPr>
      </w:pPr>
      <w:r w:rsidRPr="004A1F95">
        <w:rPr>
          <w:i/>
          <w:sz w:val="20"/>
          <w:szCs w:val="18"/>
        </w:rPr>
        <w:t>Market pay is determined by campus HR offices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1"/>
      </w:tblGrid>
      <w:tr w:rsidR="0049036B" w:rsidRPr="004A1F95" w:rsidTr="004D6874">
        <w:trPr>
          <w:jc w:val="center"/>
        </w:trPr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49036B" w:rsidRPr="004A1F95" w:rsidRDefault="0049036B" w:rsidP="005743EF">
            <w:pPr>
              <w:jc w:val="center"/>
              <w:rPr>
                <w:b/>
                <w:sz w:val="20"/>
                <w:szCs w:val="18"/>
              </w:rPr>
            </w:pPr>
            <w:r w:rsidRPr="004A1F95">
              <w:rPr>
                <w:b/>
                <w:sz w:val="20"/>
                <w:szCs w:val="18"/>
              </w:rPr>
              <w:t xml:space="preserve">110-Day or 140-Day Hourly Rate (Job Code </w:t>
            </w:r>
            <w:r w:rsidR="005743EF" w:rsidRPr="004A1F95">
              <w:rPr>
                <w:b/>
                <w:sz w:val="20"/>
                <w:szCs w:val="18"/>
              </w:rPr>
              <w:t>258</w:t>
            </w:r>
            <w:r w:rsidR="005743EF">
              <w:rPr>
                <w:b/>
                <w:sz w:val="20"/>
                <w:szCs w:val="18"/>
              </w:rPr>
              <w:t>3</w:t>
            </w:r>
            <w:r w:rsidR="00A75836">
              <w:rPr>
                <w:b/>
                <w:sz w:val="20"/>
                <w:szCs w:val="18"/>
              </w:rPr>
              <w:t>, coded as Hourly</w:t>
            </w:r>
            <w:r w:rsidRPr="004A1F95">
              <w:rPr>
                <w:b/>
                <w:sz w:val="20"/>
                <w:szCs w:val="18"/>
              </w:rPr>
              <w:t>)</w:t>
            </w:r>
          </w:p>
        </w:tc>
      </w:tr>
      <w:tr w:rsidR="0049036B" w:rsidRPr="004A1F95" w:rsidTr="004D6874">
        <w:trPr>
          <w:trHeight w:val="359"/>
          <w:jc w:val="center"/>
        </w:trPr>
        <w:tc>
          <w:tcPr>
            <w:tcW w:w="7761" w:type="dxa"/>
            <w:vAlign w:val="center"/>
          </w:tcPr>
          <w:p w:rsidR="0049036B" w:rsidRPr="004A1F95" w:rsidRDefault="004F77F2" w:rsidP="004F77F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bookmarkStart w:id="0" w:name="_GoBack"/>
            <w:bookmarkEnd w:id="0"/>
            <w:r w:rsidR="004E7637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</w:t>
            </w:r>
            <w:r w:rsidR="0049036B" w:rsidRPr="004A1F95">
              <w:rPr>
                <w:sz w:val="20"/>
                <w:szCs w:val="18"/>
              </w:rPr>
              <w:t>Eligible for overtime</w:t>
            </w:r>
            <w:r w:rsidR="004A1F95">
              <w:rPr>
                <w:sz w:val="20"/>
                <w:szCs w:val="18"/>
              </w:rPr>
              <w:t xml:space="preserve"> (time and a half for hours worked exceeding 40 hours in a week)</w:t>
            </w:r>
          </w:p>
        </w:tc>
      </w:tr>
      <w:tr w:rsidR="0049036B" w:rsidRPr="004A1F95" w:rsidTr="004D6874">
        <w:trPr>
          <w:trHeight w:val="454"/>
          <w:jc w:val="center"/>
        </w:trPr>
        <w:tc>
          <w:tcPr>
            <w:tcW w:w="7761" w:type="dxa"/>
            <w:vAlign w:val="center"/>
          </w:tcPr>
          <w:p w:rsidR="0049036B" w:rsidRPr="004A1F95" w:rsidRDefault="0049036B" w:rsidP="00D463AB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100% annual salary of position/2080 hours = $salary/hour</w:t>
            </w:r>
          </w:p>
        </w:tc>
      </w:tr>
      <w:tr w:rsidR="0049036B" w:rsidRPr="004A1F95" w:rsidTr="004D6874">
        <w:trPr>
          <w:trHeight w:val="521"/>
          <w:jc w:val="center"/>
        </w:trPr>
        <w:tc>
          <w:tcPr>
            <w:tcW w:w="7761" w:type="dxa"/>
            <w:vAlign w:val="center"/>
          </w:tcPr>
          <w:p w:rsidR="0049036B" w:rsidRPr="004A1F95" w:rsidRDefault="0049036B" w:rsidP="0049036B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>$salary/hour * hours worked</w:t>
            </w:r>
          </w:p>
        </w:tc>
      </w:tr>
      <w:tr w:rsidR="0049036B" w:rsidRPr="004A1F95" w:rsidTr="004D6874">
        <w:trPr>
          <w:trHeight w:val="454"/>
          <w:jc w:val="center"/>
        </w:trPr>
        <w:tc>
          <w:tcPr>
            <w:tcW w:w="7761" w:type="dxa"/>
            <w:vAlign w:val="center"/>
          </w:tcPr>
          <w:p w:rsidR="0049036B" w:rsidRPr="004A1F95" w:rsidRDefault="0049036B" w:rsidP="0049036B">
            <w:pPr>
              <w:rPr>
                <w:sz w:val="20"/>
                <w:szCs w:val="18"/>
              </w:rPr>
            </w:pPr>
            <w:r w:rsidRPr="004A1F95">
              <w:rPr>
                <w:sz w:val="20"/>
                <w:szCs w:val="18"/>
              </w:rPr>
              <w:t xml:space="preserve">     </w:t>
            </w:r>
            <w:r w:rsidR="004D6874">
              <w:rPr>
                <w:sz w:val="20"/>
                <w:szCs w:val="18"/>
              </w:rPr>
              <w:t xml:space="preserve">                     </w:t>
            </w:r>
            <w:r w:rsidRPr="004A1F95">
              <w:rPr>
                <w:b/>
                <w:sz w:val="20"/>
                <w:szCs w:val="18"/>
              </w:rPr>
              <w:t>Example:</w:t>
            </w:r>
            <w:r w:rsidRPr="004A1F95">
              <w:rPr>
                <w:sz w:val="20"/>
                <w:szCs w:val="18"/>
              </w:rPr>
              <w:t xml:space="preserve">  Market pay for full-time position is $60,000/year.</w:t>
            </w:r>
          </w:p>
        </w:tc>
      </w:tr>
      <w:tr w:rsidR="0049036B" w:rsidRPr="004A1F95" w:rsidTr="004D6874">
        <w:trPr>
          <w:trHeight w:val="454"/>
          <w:jc w:val="center"/>
        </w:trPr>
        <w:tc>
          <w:tcPr>
            <w:tcW w:w="7761" w:type="dxa"/>
            <w:vAlign w:val="center"/>
          </w:tcPr>
          <w:p w:rsidR="0049036B" w:rsidRPr="004A1F95" w:rsidRDefault="004D6874" w:rsidP="004A1F95">
            <w:pPr>
              <w:ind w:left="7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</w:t>
            </w:r>
            <w:r w:rsidR="0049036B" w:rsidRPr="004A1F95">
              <w:rPr>
                <w:sz w:val="20"/>
                <w:szCs w:val="18"/>
              </w:rPr>
              <w:t>$</w:t>
            </w:r>
            <w:r w:rsidR="004A1F95" w:rsidRPr="004A1F95">
              <w:rPr>
                <w:sz w:val="20"/>
                <w:szCs w:val="18"/>
              </w:rPr>
              <w:t>60,000</w:t>
            </w:r>
            <w:r w:rsidR="0049036B" w:rsidRPr="004A1F95">
              <w:rPr>
                <w:sz w:val="20"/>
                <w:szCs w:val="18"/>
              </w:rPr>
              <w:t>/ 2080 hours = $28.85/hour</w:t>
            </w:r>
          </w:p>
        </w:tc>
      </w:tr>
    </w:tbl>
    <w:p w:rsidR="00973871" w:rsidRDefault="001B5896" w:rsidP="004A1F95">
      <w:pPr>
        <w:jc w:val="center"/>
        <w:rPr>
          <w:b/>
          <w:sz w:val="20"/>
          <w:szCs w:val="18"/>
        </w:rPr>
      </w:pPr>
      <w:r w:rsidRPr="004A1F95">
        <w:rPr>
          <w:i/>
          <w:sz w:val="20"/>
          <w:szCs w:val="18"/>
        </w:rPr>
        <w:t>Market pay is determined by campus HR offices</w:t>
      </w:r>
    </w:p>
    <w:p w:rsidR="00EF1EDD" w:rsidRPr="00973871" w:rsidRDefault="00EF1EDD" w:rsidP="00973871">
      <w:pPr>
        <w:jc w:val="center"/>
        <w:rPr>
          <w:sz w:val="20"/>
          <w:szCs w:val="18"/>
        </w:rPr>
      </w:pPr>
    </w:p>
    <w:sectPr w:rsidR="00EF1EDD" w:rsidRPr="00973871" w:rsidSect="00EF1E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44" w:rsidRDefault="002C7344" w:rsidP="00804C34">
      <w:pPr>
        <w:spacing w:after="0" w:line="240" w:lineRule="auto"/>
      </w:pPr>
      <w:r>
        <w:separator/>
      </w:r>
    </w:p>
  </w:endnote>
  <w:endnote w:type="continuationSeparator" w:id="0">
    <w:p w:rsidR="002C7344" w:rsidRDefault="002C7344" w:rsidP="0080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53" w:rsidRDefault="00973871" w:rsidP="000F2153">
    <w:pPr>
      <w:pStyle w:val="Footer"/>
      <w:jc w:val="center"/>
    </w:pPr>
    <w:r>
      <w:t>Last Updated 8/</w:t>
    </w:r>
    <w:r w:rsidR="000F2153">
      <w:t>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44" w:rsidRDefault="002C7344" w:rsidP="00804C34">
      <w:pPr>
        <w:spacing w:after="0" w:line="240" w:lineRule="auto"/>
      </w:pPr>
      <w:r>
        <w:separator/>
      </w:r>
    </w:p>
  </w:footnote>
  <w:footnote w:type="continuationSeparator" w:id="0">
    <w:p w:rsidR="002C7344" w:rsidRDefault="002C7344" w:rsidP="0080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C"/>
    <w:multiLevelType w:val="hybridMultilevel"/>
    <w:tmpl w:val="3788D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25E"/>
    <w:multiLevelType w:val="multilevel"/>
    <w:tmpl w:val="CA6E649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6120" w:hanging="18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D0A350E"/>
    <w:multiLevelType w:val="hybridMultilevel"/>
    <w:tmpl w:val="B8B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144"/>
    <w:multiLevelType w:val="hybridMultilevel"/>
    <w:tmpl w:val="5AF4D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135B6C"/>
    <w:multiLevelType w:val="hybridMultilevel"/>
    <w:tmpl w:val="8086FB22"/>
    <w:lvl w:ilvl="0" w:tplc="17E61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F31EC"/>
    <w:multiLevelType w:val="hybridMultilevel"/>
    <w:tmpl w:val="16589D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B64B0"/>
    <w:multiLevelType w:val="hybridMultilevel"/>
    <w:tmpl w:val="676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238DE"/>
    <w:multiLevelType w:val="hybridMultilevel"/>
    <w:tmpl w:val="D46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7"/>
    <w:rsid w:val="00022035"/>
    <w:rsid w:val="00030535"/>
    <w:rsid w:val="00040E38"/>
    <w:rsid w:val="00071339"/>
    <w:rsid w:val="00080721"/>
    <w:rsid w:val="00081D54"/>
    <w:rsid w:val="00083403"/>
    <w:rsid w:val="000B16E5"/>
    <w:rsid w:val="000E05A5"/>
    <w:rsid w:val="000E7D40"/>
    <w:rsid w:val="000F2153"/>
    <w:rsid w:val="000F7797"/>
    <w:rsid w:val="0011482B"/>
    <w:rsid w:val="001154FE"/>
    <w:rsid w:val="00152CF1"/>
    <w:rsid w:val="001B1D81"/>
    <w:rsid w:val="001B248D"/>
    <w:rsid w:val="001B5896"/>
    <w:rsid w:val="001C55E2"/>
    <w:rsid w:val="001E7001"/>
    <w:rsid w:val="001E7336"/>
    <w:rsid w:val="001F02FF"/>
    <w:rsid w:val="0020070D"/>
    <w:rsid w:val="00203E8D"/>
    <w:rsid w:val="0021726C"/>
    <w:rsid w:val="00227963"/>
    <w:rsid w:val="0023371C"/>
    <w:rsid w:val="0024007B"/>
    <w:rsid w:val="002509F8"/>
    <w:rsid w:val="00262BAA"/>
    <w:rsid w:val="00287D13"/>
    <w:rsid w:val="002A790F"/>
    <w:rsid w:val="002C7344"/>
    <w:rsid w:val="003A5FAA"/>
    <w:rsid w:val="003D1351"/>
    <w:rsid w:val="00404F9A"/>
    <w:rsid w:val="0042752D"/>
    <w:rsid w:val="004502EA"/>
    <w:rsid w:val="0049036B"/>
    <w:rsid w:val="004A1F95"/>
    <w:rsid w:val="004D17B8"/>
    <w:rsid w:val="004D6874"/>
    <w:rsid w:val="004E7637"/>
    <w:rsid w:val="004F77F2"/>
    <w:rsid w:val="005141D5"/>
    <w:rsid w:val="00533BD4"/>
    <w:rsid w:val="00547899"/>
    <w:rsid w:val="00560CAE"/>
    <w:rsid w:val="005743EF"/>
    <w:rsid w:val="005A0057"/>
    <w:rsid w:val="005A00CC"/>
    <w:rsid w:val="005F070A"/>
    <w:rsid w:val="006070D1"/>
    <w:rsid w:val="006126F3"/>
    <w:rsid w:val="00612767"/>
    <w:rsid w:val="006278E7"/>
    <w:rsid w:val="0063390B"/>
    <w:rsid w:val="006657F9"/>
    <w:rsid w:val="00665A64"/>
    <w:rsid w:val="00682F39"/>
    <w:rsid w:val="00691D07"/>
    <w:rsid w:val="006A4859"/>
    <w:rsid w:val="006B3F50"/>
    <w:rsid w:val="006B540B"/>
    <w:rsid w:val="006C66AC"/>
    <w:rsid w:val="006E715A"/>
    <w:rsid w:val="006F01A2"/>
    <w:rsid w:val="007D2486"/>
    <w:rsid w:val="007E12C0"/>
    <w:rsid w:val="007E68CE"/>
    <w:rsid w:val="00804C34"/>
    <w:rsid w:val="00852B7D"/>
    <w:rsid w:val="00865C89"/>
    <w:rsid w:val="008D129D"/>
    <w:rsid w:val="008D71B1"/>
    <w:rsid w:val="008E6CDE"/>
    <w:rsid w:val="008E7B0A"/>
    <w:rsid w:val="00905A78"/>
    <w:rsid w:val="00973871"/>
    <w:rsid w:val="009A106D"/>
    <w:rsid w:val="009C2EE6"/>
    <w:rsid w:val="00A17FFB"/>
    <w:rsid w:val="00A75836"/>
    <w:rsid w:val="00A86270"/>
    <w:rsid w:val="00AA2E7E"/>
    <w:rsid w:val="00AA41F3"/>
    <w:rsid w:val="00AA459D"/>
    <w:rsid w:val="00AB596B"/>
    <w:rsid w:val="00B32C64"/>
    <w:rsid w:val="00B4299C"/>
    <w:rsid w:val="00B46D79"/>
    <w:rsid w:val="00B72316"/>
    <w:rsid w:val="00B83970"/>
    <w:rsid w:val="00BA77C7"/>
    <w:rsid w:val="00BE44A2"/>
    <w:rsid w:val="00C313B0"/>
    <w:rsid w:val="00C51CFD"/>
    <w:rsid w:val="00D4391C"/>
    <w:rsid w:val="00D5051C"/>
    <w:rsid w:val="00E04910"/>
    <w:rsid w:val="00E063D7"/>
    <w:rsid w:val="00E102EA"/>
    <w:rsid w:val="00E10C27"/>
    <w:rsid w:val="00E145A2"/>
    <w:rsid w:val="00E351FC"/>
    <w:rsid w:val="00E70820"/>
    <w:rsid w:val="00E839D0"/>
    <w:rsid w:val="00E876A5"/>
    <w:rsid w:val="00EC073C"/>
    <w:rsid w:val="00EE2513"/>
    <w:rsid w:val="00EE3278"/>
    <w:rsid w:val="00EF1EDD"/>
    <w:rsid w:val="00F05C21"/>
    <w:rsid w:val="00F10759"/>
    <w:rsid w:val="00F17AD6"/>
    <w:rsid w:val="00F32C54"/>
    <w:rsid w:val="00F752A7"/>
    <w:rsid w:val="00FC0FB5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064AE"/>
  <w15:docId w15:val="{ECA562F8-50E8-40B4-BBB4-B2F8047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34"/>
  </w:style>
  <w:style w:type="paragraph" w:styleId="Footer">
    <w:name w:val="footer"/>
    <w:basedOn w:val="Normal"/>
    <w:link w:val="FooterChar"/>
    <w:uiPriority w:val="99"/>
    <w:unhideWhenUsed/>
    <w:rsid w:val="0080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34"/>
  </w:style>
  <w:style w:type="paragraph" w:customStyle="1" w:styleId="Default">
    <w:name w:val="Default"/>
    <w:rsid w:val="004D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7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Ashley Eschler</cp:lastModifiedBy>
  <cp:revision>3</cp:revision>
  <cp:lastPrinted>2013-02-05T19:04:00Z</cp:lastPrinted>
  <dcterms:created xsi:type="dcterms:W3CDTF">2017-08-11T21:48:00Z</dcterms:created>
  <dcterms:modified xsi:type="dcterms:W3CDTF">2017-08-17T17:43:00Z</dcterms:modified>
</cp:coreProperties>
</file>