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8B5" w:rsidRPr="000E631B" w:rsidRDefault="002F122D" w:rsidP="000E631B">
      <w:pPr>
        <w:spacing w:line="240" w:lineRule="auto"/>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3C671E6F" wp14:editId="5B075ECA">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3D164533"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E92BF3">
        <w:rPr>
          <w:rFonts w:ascii="Arial" w:hAnsi="Arial" w:cs="Arial"/>
          <w:b/>
        </w:rPr>
        <w:t>Minor Checklist</w:t>
      </w:r>
    </w:p>
    <w:p w:rsidR="00F62D7C" w:rsidRPr="00F62D7C" w:rsidRDefault="00F62D7C" w:rsidP="00F62D7C">
      <w:pPr>
        <w:autoSpaceDE w:val="0"/>
        <w:autoSpaceDN w:val="0"/>
        <w:adjustRightInd w:val="0"/>
        <w:spacing w:after="0" w:line="240" w:lineRule="auto"/>
        <w:rPr>
          <w:rFonts w:ascii="Arial" w:hAnsi="Arial" w:cs="Arial"/>
          <w:color w:val="000000"/>
        </w:rPr>
      </w:pPr>
    </w:p>
    <w:p w:rsidR="00F62D7C" w:rsidRDefault="00F62D7C" w:rsidP="00F62D7C">
      <w:pPr>
        <w:autoSpaceDE w:val="0"/>
        <w:autoSpaceDN w:val="0"/>
        <w:adjustRightInd w:val="0"/>
        <w:spacing w:after="0" w:line="240" w:lineRule="auto"/>
        <w:rPr>
          <w:rFonts w:ascii="Arial" w:hAnsi="Arial" w:cs="Arial"/>
          <w:color w:val="000000"/>
        </w:rPr>
      </w:pPr>
      <w:r w:rsidRPr="00F62D7C">
        <w:rPr>
          <w:rFonts w:ascii="Arial" w:hAnsi="Arial" w:cs="Arial"/>
          <w:color w:val="000000"/>
        </w:rPr>
        <w:t xml:space="preserve"> A minor may be an employee, trainee/intern, volunteer, camp or pre-collegiate participant involved in university activities. This checklist identifies a variety of considerations, but is neither all inclusive nor applicable to all activities. Please cont</w:t>
      </w:r>
      <w:r>
        <w:rPr>
          <w:rFonts w:ascii="Arial" w:hAnsi="Arial" w:cs="Arial"/>
          <w:color w:val="000000"/>
        </w:rPr>
        <w:t xml:space="preserve">act University Risk Management </w:t>
      </w:r>
      <w:r w:rsidRPr="00F62D7C">
        <w:rPr>
          <w:rFonts w:ascii="Arial" w:hAnsi="Arial" w:cs="Arial"/>
          <w:color w:val="000000"/>
        </w:rPr>
        <w:t>for additional resour</w:t>
      </w:r>
      <w:r>
        <w:rPr>
          <w:rFonts w:ascii="Arial" w:hAnsi="Arial" w:cs="Arial"/>
          <w:color w:val="000000"/>
        </w:rPr>
        <w:t>ces or assistance.</w:t>
      </w:r>
    </w:p>
    <w:p w:rsidR="00F62D7C" w:rsidRPr="00F62D7C" w:rsidRDefault="00F62D7C" w:rsidP="00F62D7C">
      <w:pPr>
        <w:autoSpaceDE w:val="0"/>
        <w:autoSpaceDN w:val="0"/>
        <w:adjustRightInd w:val="0"/>
        <w:spacing w:after="0" w:line="240" w:lineRule="auto"/>
        <w:rPr>
          <w:rFonts w:ascii="Arial" w:hAnsi="Arial" w:cs="Arial"/>
          <w:color w:val="000000"/>
        </w:rPr>
      </w:pPr>
    </w:p>
    <w:p w:rsidR="00F62D7C" w:rsidRPr="00F62D7C" w:rsidRDefault="00F62D7C" w:rsidP="00F62D7C">
      <w:pPr>
        <w:autoSpaceDE w:val="0"/>
        <w:autoSpaceDN w:val="0"/>
        <w:adjustRightInd w:val="0"/>
        <w:spacing w:after="0" w:line="240" w:lineRule="auto"/>
        <w:rPr>
          <w:rFonts w:ascii="Arial" w:hAnsi="Arial" w:cs="Arial"/>
          <w:color w:val="000000"/>
        </w:rPr>
      </w:pPr>
      <w:r w:rsidRPr="00F62D7C">
        <w:rPr>
          <w:rFonts w:ascii="Arial" w:hAnsi="Arial" w:cs="Arial"/>
          <w:color w:val="000000"/>
        </w:rPr>
        <w:t xml:space="preserve">A variety of federal and state laws apply to minors: </w:t>
      </w:r>
    </w:p>
    <w:p w:rsidR="00F62D7C" w:rsidRPr="00F62D7C" w:rsidRDefault="00F62D7C" w:rsidP="00F62D7C">
      <w:pPr>
        <w:pStyle w:val="ListParagraph"/>
        <w:numPr>
          <w:ilvl w:val="0"/>
          <w:numId w:val="26"/>
        </w:numPr>
        <w:autoSpaceDE w:val="0"/>
        <w:autoSpaceDN w:val="0"/>
        <w:adjustRightInd w:val="0"/>
        <w:spacing w:after="0" w:line="240" w:lineRule="auto"/>
        <w:rPr>
          <w:rFonts w:ascii="Arial" w:hAnsi="Arial" w:cs="Arial"/>
          <w:color w:val="000000"/>
        </w:rPr>
      </w:pPr>
      <w:r w:rsidRPr="00F62D7C">
        <w:rPr>
          <w:rFonts w:ascii="Arial" w:hAnsi="Arial" w:cs="Arial"/>
          <w:color w:val="000000"/>
        </w:rPr>
        <w:t xml:space="preserve">The federal Fair Labor Standards Act sets 14 as a minimum age for most employment and regulates minor work hours. </w:t>
      </w:r>
    </w:p>
    <w:p w:rsidR="00F62D7C" w:rsidRPr="00F62D7C" w:rsidRDefault="00F62D7C" w:rsidP="00F62D7C">
      <w:pPr>
        <w:pStyle w:val="ListParagraph"/>
        <w:numPr>
          <w:ilvl w:val="0"/>
          <w:numId w:val="26"/>
        </w:numPr>
        <w:autoSpaceDE w:val="0"/>
        <w:autoSpaceDN w:val="0"/>
        <w:adjustRightInd w:val="0"/>
        <w:spacing w:after="0" w:line="240" w:lineRule="auto"/>
        <w:rPr>
          <w:rFonts w:ascii="Arial" w:hAnsi="Arial" w:cs="Arial"/>
          <w:color w:val="000000"/>
        </w:rPr>
      </w:pPr>
      <w:r w:rsidRPr="00F62D7C">
        <w:rPr>
          <w:rFonts w:ascii="Arial" w:hAnsi="Arial" w:cs="Arial"/>
          <w:color w:val="000000"/>
        </w:rPr>
        <w:t xml:space="preserve">FERPA and HIPAA have minor implications. </w:t>
      </w:r>
    </w:p>
    <w:p w:rsidR="00F62D7C" w:rsidRPr="00F62D7C" w:rsidRDefault="00F62D7C" w:rsidP="00F62D7C">
      <w:pPr>
        <w:pStyle w:val="ListParagraph"/>
        <w:numPr>
          <w:ilvl w:val="0"/>
          <w:numId w:val="26"/>
        </w:numPr>
        <w:autoSpaceDE w:val="0"/>
        <w:autoSpaceDN w:val="0"/>
        <w:adjustRightInd w:val="0"/>
        <w:spacing w:after="0" w:line="240" w:lineRule="auto"/>
        <w:rPr>
          <w:rFonts w:ascii="Arial" w:hAnsi="Arial" w:cs="Arial"/>
          <w:color w:val="000000"/>
        </w:rPr>
      </w:pPr>
      <w:r w:rsidRPr="00F62D7C">
        <w:rPr>
          <w:rFonts w:ascii="Arial" w:hAnsi="Arial" w:cs="Arial"/>
          <w:color w:val="000000"/>
        </w:rPr>
        <w:t xml:space="preserve">States vary as to the “age of majority” although most, as does Colorado, identify 18. </w:t>
      </w:r>
    </w:p>
    <w:p w:rsidR="00F62D7C" w:rsidRPr="00F62D7C" w:rsidRDefault="00F62D7C" w:rsidP="00F62D7C">
      <w:pPr>
        <w:pStyle w:val="ListParagraph"/>
        <w:numPr>
          <w:ilvl w:val="0"/>
          <w:numId w:val="26"/>
        </w:numPr>
        <w:autoSpaceDE w:val="0"/>
        <w:autoSpaceDN w:val="0"/>
        <w:adjustRightInd w:val="0"/>
        <w:spacing w:after="0" w:line="240" w:lineRule="auto"/>
        <w:rPr>
          <w:rFonts w:ascii="Arial" w:hAnsi="Arial" w:cs="Arial"/>
          <w:color w:val="000000"/>
        </w:rPr>
      </w:pPr>
      <w:r w:rsidRPr="00F62D7C">
        <w:rPr>
          <w:rFonts w:ascii="Arial" w:hAnsi="Arial" w:cs="Arial"/>
          <w:color w:val="000000"/>
        </w:rPr>
        <w:t xml:space="preserve">Day care, primary and secondary schools are regulated so involvement in an educational environment for these age groups may require review of those regulations. </w:t>
      </w:r>
    </w:p>
    <w:p w:rsidR="00F62D7C" w:rsidRPr="00F62D7C" w:rsidRDefault="00F62D7C" w:rsidP="00F62D7C">
      <w:pPr>
        <w:pStyle w:val="ListParagraph"/>
        <w:numPr>
          <w:ilvl w:val="0"/>
          <w:numId w:val="26"/>
        </w:numPr>
        <w:autoSpaceDE w:val="0"/>
        <w:autoSpaceDN w:val="0"/>
        <w:adjustRightInd w:val="0"/>
        <w:spacing w:after="0" w:line="240" w:lineRule="auto"/>
        <w:rPr>
          <w:rFonts w:ascii="Arial" w:hAnsi="Arial" w:cs="Arial"/>
          <w:color w:val="000000"/>
        </w:rPr>
      </w:pPr>
      <w:r w:rsidRPr="00F62D7C">
        <w:rPr>
          <w:rFonts w:ascii="Arial" w:hAnsi="Arial" w:cs="Arial"/>
          <w:color w:val="000000"/>
        </w:rPr>
        <w:t xml:space="preserve">Child abuse and neglect are criminal acts and mandatory reporting obligations apply. </w:t>
      </w:r>
    </w:p>
    <w:p w:rsidR="00F62D7C" w:rsidRPr="00F62D7C" w:rsidRDefault="00F62D7C" w:rsidP="00F62D7C">
      <w:pPr>
        <w:pStyle w:val="ListParagraph"/>
        <w:numPr>
          <w:ilvl w:val="0"/>
          <w:numId w:val="26"/>
        </w:numPr>
        <w:autoSpaceDE w:val="0"/>
        <w:autoSpaceDN w:val="0"/>
        <w:adjustRightInd w:val="0"/>
        <w:spacing w:after="0" w:line="240" w:lineRule="auto"/>
        <w:rPr>
          <w:rFonts w:ascii="Arial" w:hAnsi="Arial" w:cs="Arial"/>
          <w:color w:val="000000"/>
        </w:rPr>
      </w:pPr>
      <w:r w:rsidRPr="00F62D7C">
        <w:rPr>
          <w:rFonts w:ascii="Arial" w:hAnsi="Arial" w:cs="Arial"/>
          <w:color w:val="000000"/>
        </w:rPr>
        <w:t xml:space="preserve">Camps and transportation of children may have state and local requirements or limitations. </w:t>
      </w:r>
    </w:p>
    <w:p w:rsidR="00F62D7C" w:rsidRPr="00F62D7C" w:rsidRDefault="00F62D7C" w:rsidP="00F62D7C">
      <w:pPr>
        <w:pStyle w:val="ListParagraph"/>
        <w:numPr>
          <w:ilvl w:val="0"/>
          <w:numId w:val="26"/>
        </w:numPr>
        <w:autoSpaceDE w:val="0"/>
        <w:autoSpaceDN w:val="0"/>
        <w:adjustRightInd w:val="0"/>
        <w:spacing w:after="0" w:line="240" w:lineRule="auto"/>
        <w:rPr>
          <w:rFonts w:ascii="Arial" w:hAnsi="Arial" w:cs="Arial"/>
          <w:color w:val="000000"/>
        </w:rPr>
      </w:pPr>
      <w:r w:rsidRPr="00F62D7C">
        <w:rPr>
          <w:rFonts w:ascii="Arial" w:hAnsi="Arial" w:cs="Arial"/>
          <w:color w:val="000000"/>
        </w:rPr>
        <w:t xml:space="preserve">Background check levels and specifics may be regulated based on any of the above activities. </w:t>
      </w:r>
    </w:p>
    <w:p w:rsidR="00F62D7C" w:rsidRPr="00F62D7C" w:rsidRDefault="00F62D7C" w:rsidP="00F62D7C">
      <w:pPr>
        <w:autoSpaceDE w:val="0"/>
        <w:autoSpaceDN w:val="0"/>
        <w:adjustRightInd w:val="0"/>
        <w:spacing w:after="0" w:line="240" w:lineRule="auto"/>
        <w:rPr>
          <w:rFonts w:ascii="Arial" w:hAnsi="Arial" w:cs="Arial"/>
          <w:color w:val="000000"/>
        </w:rPr>
      </w:pPr>
    </w:p>
    <w:p w:rsidR="00F62D7C" w:rsidRDefault="00F62D7C" w:rsidP="00F62D7C">
      <w:pPr>
        <w:autoSpaceDE w:val="0"/>
        <w:autoSpaceDN w:val="0"/>
        <w:adjustRightInd w:val="0"/>
        <w:spacing w:after="0" w:line="240" w:lineRule="auto"/>
        <w:rPr>
          <w:rFonts w:ascii="Arial" w:hAnsi="Arial" w:cs="Arial"/>
          <w:color w:val="000000"/>
        </w:rPr>
      </w:pPr>
      <w:r w:rsidRPr="00F62D7C">
        <w:rPr>
          <w:rFonts w:ascii="Arial" w:hAnsi="Arial" w:cs="Arial"/>
          <w:color w:val="000000"/>
        </w:rPr>
        <w:t>Initially, review your department’s readiness and perform a risk assessment to determine if a program would be appropriate, feasible, v</w:t>
      </w:r>
      <w:r>
        <w:rPr>
          <w:rFonts w:ascii="Arial" w:hAnsi="Arial" w:cs="Arial"/>
          <w:color w:val="000000"/>
        </w:rPr>
        <w:t>aluable, and safe for you, the u</w:t>
      </w:r>
      <w:r w:rsidRPr="00F62D7C">
        <w:rPr>
          <w:rFonts w:ascii="Arial" w:hAnsi="Arial" w:cs="Arial"/>
          <w:color w:val="000000"/>
        </w:rPr>
        <w:t>niversity and the minors. The following is a risk assessment checklist available for your use in this process.</w:t>
      </w:r>
    </w:p>
    <w:p w:rsidR="00F62D7C" w:rsidRPr="00F62D7C" w:rsidRDefault="00F62D7C" w:rsidP="00F62D7C">
      <w:pPr>
        <w:autoSpaceDE w:val="0"/>
        <w:autoSpaceDN w:val="0"/>
        <w:adjustRightInd w:val="0"/>
        <w:spacing w:after="0" w:line="240" w:lineRule="auto"/>
        <w:rPr>
          <w:rFonts w:ascii="Arial" w:hAnsi="Arial" w:cs="Arial"/>
          <w:color w:val="000000"/>
        </w:rPr>
      </w:pPr>
      <w:r w:rsidRPr="00F62D7C">
        <w:rPr>
          <w:rFonts w:ascii="Arial" w:hAnsi="Arial" w:cs="Arial"/>
          <w:color w:val="000000"/>
        </w:rPr>
        <w:t xml:space="preserve"> </w:t>
      </w:r>
    </w:p>
    <w:p w:rsidR="00F62D7C" w:rsidRDefault="00F62D7C" w:rsidP="00F62D7C">
      <w:pPr>
        <w:autoSpaceDE w:val="0"/>
        <w:autoSpaceDN w:val="0"/>
        <w:adjustRightInd w:val="0"/>
        <w:spacing w:after="0" w:line="240" w:lineRule="auto"/>
        <w:rPr>
          <w:rFonts w:ascii="Arial" w:hAnsi="Arial" w:cs="Arial"/>
          <w:color w:val="000000"/>
        </w:rPr>
      </w:pPr>
      <w:r w:rsidRPr="00F62D7C">
        <w:rPr>
          <w:rFonts w:ascii="Arial" w:hAnsi="Arial" w:cs="Arial"/>
          <w:color w:val="000000"/>
        </w:rPr>
        <w:t xml:space="preserve"> </w:t>
      </w:r>
      <w:r w:rsidR="00236F98">
        <w:rPr>
          <w:rFonts w:ascii="Arial" w:hAnsi="Arial" w:cs="Arial"/>
          <w:color w:val="000000"/>
        </w:rPr>
        <w:t>R</w:t>
      </w:r>
      <w:r w:rsidRPr="00F62D7C">
        <w:rPr>
          <w:rFonts w:ascii="Arial" w:hAnsi="Arial" w:cs="Arial"/>
          <w:color w:val="000000"/>
        </w:rPr>
        <w:t>esearch federal and state laws and university policies applicable to minors</w:t>
      </w:r>
      <w:r w:rsidR="00236F98">
        <w:rPr>
          <w:rFonts w:ascii="Arial" w:hAnsi="Arial" w:cs="Arial"/>
          <w:color w:val="000000"/>
        </w:rPr>
        <w:t>.</w:t>
      </w:r>
      <w:r w:rsidRPr="00F62D7C">
        <w:rPr>
          <w:rFonts w:ascii="Arial" w:hAnsi="Arial" w:cs="Arial"/>
          <w:color w:val="000000"/>
        </w:rPr>
        <w:t xml:space="preserve"> </w:t>
      </w:r>
    </w:p>
    <w:p w:rsidR="00F62D7C" w:rsidRPr="00F62D7C" w:rsidRDefault="00236F98" w:rsidP="00F62D7C">
      <w:pPr>
        <w:pStyle w:val="ListParagraph"/>
        <w:numPr>
          <w:ilvl w:val="0"/>
          <w:numId w:val="27"/>
        </w:numPr>
        <w:autoSpaceDE w:val="0"/>
        <w:autoSpaceDN w:val="0"/>
        <w:adjustRightInd w:val="0"/>
        <w:spacing w:after="0" w:line="240" w:lineRule="auto"/>
        <w:rPr>
          <w:rFonts w:ascii="Arial" w:hAnsi="Arial" w:cs="Arial"/>
          <w:color w:val="000000"/>
        </w:rPr>
      </w:pPr>
      <w:r>
        <w:rPr>
          <w:rFonts w:ascii="Arial" w:hAnsi="Arial" w:cs="Arial"/>
          <w:color w:val="000000"/>
        </w:rPr>
        <w:t>a</w:t>
      </w:r>
      <w:r w:rsidR="00F62D7C" w:rsidRPr="00F62D7C">
        <w:rPr>
          <w:rFonts w:ascii="Arial" w:hAnsi="Arial" w:cs="Arial"/>
          <w:color w:val="000000"/>
        </w:rPr>
        <w:t xml:space="preserve">ge of majority </w:t>
      </w:r>
    </w:p>
    <w:p w:rsidR="00F62D7C" w:rsidRPr="00F62D7C" w:rsidRDefault="00236F98" w:rsidP="00F62D7C">
      <w:pPr>
        <w:pStyle w:val="ListParagraph"/>
        <w:numPr>
          <w:ilvl w:val="0"/>
          <w:numId w:val="27"/>
        </w:numPr>
        <w:autoSpaceDE w:val="0"/>
        <w:autoSpaceDN w:val="0"/>
        <w:adjustRightInd w:val="0"/>
        <w:spacing w:after="0" w:line="240" w:lineRule="auto"/>
        <w:rPr>
          <w:rFonts w:ascii="Arial" w:hAnsi="Arial" w:cs="Arial"/>
          <w:color w:val="000000"/>
        </w:rPr>
      </w:pPr>
      <w:r>
        <w:rPr>
          <w:rFonts w:ascii="Arial" w:hAnsi="Arial" w:cs="Arial"/>
          <w:color w:val="000000"/>
        </w:rPr>
        <w:t>m</w:t>
      </w:r>
      <w:r w:rsidR="00F62D7C" w:rsidRPr="00F62D7C">
        <w:rPr>
          <w:rFonts w:ascii="Arial" w:hAnsi="Arial" w:cs="Arial"/>
          <w:color w:val="000000"/>
        </w:rPr>
        <w:t xml:space="preserve">andatory reporting requirements—who must report and how to report child abuse and neglect </w:t>
      </w:r>
    </w:p>
    <w:p w:rsidR="00F62D7C" w:rsidRPr="00F62D7C" w:rsidRDefault="00236F98" w:rsidP="00F62D7C">
      <w:pPr>
        <w:pStyle w:val="ListParagraph"/>
        <w:numPr>
          <w:ilvl w:val="0"/>
          <w:numId w:val="27"/>
        </w:numPr>
        <w:autoSpaceDE w:val="0"/>
        <w:autoSpaceDN w:val="0"/>
        <w:adjustRightInd w:val="0"/>
        <w:spacing w:after="0" w:line="240" w:lineRule="auto"/>
        <w:rPr>
          <w:rFonts w:ascii="Arial" w:hAnsi="Arial" w:cs="Arial"/>
          <w:color w:val="000000"/>
        </w:rPr>
      </w:pPr>
      <w:r>
        <w:rPr>
          <w:rFonts w:ascii="Arial" w:hAnsi="Arial" w:cs="Arial"/>
          <w:color w:val="000000"/>
        </w:rPr>
        <w:t>c</w:t>
      </w:r>
      <w:r w:rsidR="00F62D7C" w:rsidRPr="00F62D7C">
        <w:rPr>
          <w:rFonts w:ascii="Arial" w:hAnsi="Arial" w:cs="Arial"/>
          <w:color w:val="000000"/>
        </w:rPr>
        <w:t xml:space="preserve">hild transportation restrictions </w:t>
      </w:r>
    </w:p>
    <w:p w:rsidR="00F62D7C" w:rsidRPr="00F62D7C" w:rsidRDefault="00236F98" w:rsidP="00F62D7C">
      <w:pPr>
        <w:pStyle w:val="ListParagraph"/>
        <w:numPr>
          <w:ilvl w:val="0"/>
          <w:numId w:val="27"/>
        </w:numPr>
        <w:autoSpaceDE w:val="0"/>
        <w:autoSpaceDN w:val="0"/>
        <w:adjustRightInd w:val="0"/>
        <w:spacing w:after="0" w:line="240" w:lineRule="auto"/>
        <w:rPr>
          <w:rFonts w:ascii="Arial" w:hAnsi="Arial" w:cs="Arial"/>
          <w:color w:val="000000"/>
        </w:rPr>
      </w:pPr>
      <w:r>
        <w:rPr>
          <w:rFonts w:ascii="Arial" w:hAnsi="Arial" w:cs="Arial"/>
          <w:color w:val="000000"/>
        </w:rPr>
        <w:t>r</w:t>
      </w:r>
      <w:r w:rsidR="00F62D7C" w:rsidRPr="00F62D7C">
        <w:rPr>
          <w:rFonts w:ascii="Arial" w:hAnsi="Arial" w:cs="Arial"/>
          <w:color w:val="000000"/>
        </w:rPr>
        <w:t xml:space="preserve">efer to human resources or legal counsel for guidance on following the Fair Labor Standards Act and the Colorado Youth Employment Opportunity Act for minimum age </w:t>
      </w:r>
    </w:p>
    <w:p w:rsidR="00F62D7C" w:rsidRPr="00F62D7C" w:rsidRDefault="00236F98" w:rsidP="00F62D7C">
      <w:pPr>
        <w:pStyle w:val="ListParagraph"/>
        <w:numPr>
          <w:ilvl w:val="0"/>
          <w:numId w:val="27"/>
        </w:numPr>
        <w:autoSpaceDE w:val="0"/>
        <w:autoSpaceDN w:val="0"/>
        <w:adjustRightInd w:val="0"/>
        <w:spacing w:after="0" w:line="240" w:lineRule="auto"/>
        <w:rPr>
          <w:rFonts w:ascii="Arial" w:hAnsi="Arial" w:cs="Arial"/>
          <w:color w:val="000000"/>
        </w:rPr>
      </w:pPr>
      <w:r>
        <w:rPr>
          <w:rFonts w:ascii="Arial" w:hAnsi="Arial" w:cs="Arial"/>
          <w:color w:val="000000"/>
        </w:rPr>
        <w:t>c</w:t>
      </w:r>
      <w:r w:rsidR="00F62D7C" w:rsidRPr="00F62D7C">
        <w:rPr>
          <w:rFonts w:ascii="Arial" w:hAnsi="Arial" w:cs="Arial"/>
          <w:color w:val="000000"/>
        </w:rPr>
        <w:t xml:space="preserve">ampus policies regarding minors (e.g. UCD Minors in Labs and Animal Facilities, Background Checks) </w:t>
      </w:r>
    </w:p>
    <w:p w:rsidR="00F62D7C" w:rsidRPr="00F62D7C" w:rsidRDefault="00F62D7C" w:rsidP="00F62D7C">
      <w:pPr>
        <w:autoSpaceDE w:val="0"/>
        <w:autoSpaceDN w:val="0"/>
        <w:adjustRightInd w:val="0"/>
        <w:spacing w:after="0" w:line="240" w:lineRule="auto"/>
        <w:rPr>
          <w:rFonts w:ascii="Arial" w:hAnsi="Arial" w:cs="Arial"/>
          <w:color w:val="000000"/>
        </w:rPr>
      </w:pPr>
    </w:p>
    <w:p w:rsidR="00F62D7C" w:rsidRDefault="00F62D7C" w:rsidP="00F62D7C">
      <w:pPr>
        <w:autoSpaceDE w:val="0"/>
        <w:autoSpaceDN w:val="0"/>
        <w:adjustRightInd w:val="0"/>
        <w:spacing w:after="0" w:line="240" w:lineRule="auto"/>
        <w:rPr>
          <w:rFonts w:ascii="Arial" w:hAnsi="Arial" w:cs="Arial"/>
          <w:color w:val="000000"/>
        </w:rPr>
      </w:pPr>
      <w:r w:rsidRPr="00F62D7C">
        <w:rPr>
          <w:rFonts w:ascii="Arial" w:hAnsi="Arial" w:cs="Arial"/>
          <w:color w:val="000000"/>
        </w:rPr>
        <w:t> Develop screening and selection procedures for people working with minors</w:t>
      </w:r>
      <w:r w:rsidR="00236F98">
        <w:rPr>
          <w:rFonts w:ascii="Arial" w:hAnsi="Arial" w:cs="Arial"/>
          <w:color w:val="000000"/>
        </w:rPr>
        <w:t>.</w:t>
      </w:r>
      <w:r w:rsidRPr="00F62D7C">
        <w:rPr>
          <w:rFonts w:ascii="Arial" w:hAnsi="Arial" w:cs="Arial"/>
          <w:color w:val="000000"/>
        </w:rPr>
        <w:t xml:space="preserve"> </w:t>
      </w:r>
    </w:p>
    <w:p w:rsidR="00F62D7C" w:rsidRPr="00F62D7C" w:rsidRDefault="00236F98" w:rsidP="00F62D7C">
      <w:pPr>
        <w:pStyle w:val="ListParagraph"/>
        <w:numPr>
          <w:ilvl w:val="0"/>
          <w:numId w:val="28"/>
        </w:numPr>
        <w:autoSpaceDE w:val="0"/>
        <w:autoSpaceDN w:val="0"/>
        <w:adjustRightInd w:val="0"/>
        <w:spacing w:after="0" w:line="240" w:lineRule="auto"/>
        <w:rPr>
          <w:rFonts w:ascii="Arial" w:hAnsi="Arial" w:cs="Arial"/>
          <w:color w:val="000000"/>
        </w:rPr>
      </w:pPr>
      <w:r>
        <w:rPr>
          <w:rFonts w:ascii="Arial" w:hAnsi="Arial" w:cs="Arial"/>
          <w:color w:val="000000"/>
        </w:rPr>
        <w:t>d</w:t>
      </w:r>
      <w:r w:rsidR="00F62D7C" w:rsidRPr="00F62D7C">
        <w:rPr>
          <w:rFonts w:ascii="Arial" w:hAnsi="Arial" w:cs="Arial"/>
          <w:color w:val="000000"/>
        </w:rPr>
        <w:t xml:space="preserve">evelop staffing requirements including the number of adults required to supervise minor participants—The American Camp Association has standards on adult-to-camper ratios for day and overnight programs </w:t>
      </w:r>
    </w:p>
    <w:p w:rsidR="00F62D7C" w:rsidRPr="00F62D7C" w:rsidRDefault="00236F98" w:rsidP="00F62D7C">
      <w:pPr>
        <w:pStyle w:val="ListParagraph"/>
        <w:numPr>
          <w:ilvl w:val="0"/>
          <w:numId w:val="28"/>
        </w:numPr>
        <w:autoSpaceDE w:val="0"/>
        <w:autoSpaceDN w:val="0"/>
        <w:adjustRightInd w:val="0"/>
        <w:spacing w:after="0" w:line="240" w:lineRule="auto"/>
        <w:rPr>
          <w:rFonts w:ascii="Arial" w:hAnsi="Arial" w:cs="Arial"/>
          <w:color w:val="000000"/>
        </w:rPr>
      </w:pPr>
      <w:r>
        <w:rPr>
          <w:rFonts w:ascii="Arial" w:hAnsi="Arial" w:cs="Arial"/>
          <w:color w:val="000000"/>
        </w:rPr>
        <w:t>i</w:t>
      </w:r>
      <w:r w:rsidR="00F62D7C" w:rsidRPr="00F62D7C">
        <w:rPr>
          <w:rFonts w:ascii="Arial" w:hAnsi="Arial" w:cs="Arial"/>
          <w:color w:val="000000"/>
        </w:rPr>
        <w:t xml:space="preserve">dentify qualifications needed for the activity </w:t>
      </w:r>
    </w:p>
    <w:p w:rsidR="00F62D7C" w:rsidRPr="00F62D7C" w:rsidRDefault="00236F98" w:rsidP="00F62D7C">
      <w:pPr>
        <w:pStyle w:val="ListParagraph"/>
        <w:numPr>
          <w:ilvl w:val="0"/>
          <w:numId w:val="28"/>
        </w:numPr>
        <w:autoSpaceDE w:val="0"/>
        <w:autoSpaceDN w:val="0"/>
        <w:adjustRightInd w:val="0"/>
        <w:spacing w:after="0" w:line="240" w:lineRule="auto"/>
        <w:rPr>
          <w:rFonts w:ascii="Arial" w:hAnsi="Arial" w:cs="Arial"/>
          <w:color w:val="000000"/>
        </w:rPr>
      </w:pPr>
      <w:r>
        <w:rPr>
          <w:rFonts w:ascii="Arial" w:hAnsi="Arial" w:cs="Arial"/>
          <w:color w:val="000000"/>
        </w:rPr>
        <w:t>p</w:t>
      </w:r>
      <w:r w:rsidR="00F62D7C" w:rsidRPr="00F62D7C">
        <w:rPr>
          <w:rFonts w:ascii="Arial" w:hAnsi="Arial" w:cs="Arial"/>
          <w:color w:val="000000"/>
        </w:rPr>
        <w:t xml:space="preserve">repare a written application including references, conduct interviews </w:t>
      </w:r>
    </w:p>
    <w:p w:rsidR="00F62D7C" w:rsidRPr="00F62D7C" w:rsidRDefault="00236F98" w:rsidP="00F62D7C">
      <w:pPr>
        <w:pStyle w:val="ListParagraph"/>
        <w:numPr>
          <w:ilvl w:val="0"/>
          <w:numId w:val="28"/>
        </w:numPr>
        <w:autoSpaceDE w:val="0"/>
        <w:autoSpaceDN w:val="0"/>
        <w:adjustRightInd w:val="0"/>
        <w:spacing w:after="0" w:line="240" w:lineRule="auto"/>
        <w:rPr>
          <w:rFonts w:ascii="Arial" w:hAnsi="Arial" w:cs="Arial"/>
          <w:color w:val="000000"/>
        </w:rPr>
      </w:pPr>
      <w:bookmarkStart w:id="0" w:name="_GoBack"/>
      <w:r>
        <w:rPr>
          <w:rFonts w:ascii="Arial" w:hAnsi="Arial" w:cs="Arial"/>
          <w:color w:val="000000"/>
        </w:rPr>
        <w:t>i</w:t>
      </w:r>
      <w:r w:rsidR="00F62D7C" w:rsidRPr="00F62D7C">
        <w:rPr>
          <w:rFonts w:ascii="Arial" w:hAnsi="Arial" w:cs="Arial"/>
          <w:color w:val="000000"/>
        </w:rPr>
        <w:t xml:space="preserve">dentify required background checks and consent/release forms </w:t>
      </w:r>
    </w:p>
    <w:p w:rsidR="00F62D7C" w:rsidRPr="00F62D7C" w:rsidRDefault="00F62D7C" w:rsidP="00F62D7C">
      <w:pPr>
        <w:autoSpaceDE w:val="0"/>
        <w:autoSpaceDN w:val="0"/>
        <w:adjustRightInd w:val="0"/>
        <w:spacing w:after="0" w:line="240" w:lineRule="auto"/>
        <w:rPr>
          <w:rFonts w:ascii="Arial" w:hAnsi="Arial" w:cs="Arial"/>
          <w:color w:val="000000"/>
        </w:rPr>
      </w:pPr>
    </w:p>
    <w:p w:rsidR="00372297" w:rsidRDefault="00F62D7C" w:rsidP="00F62D7C">
      <w:pPr>
        <w:autoSpaceDE w:val="0"/>
        <w:autoSpaceDN w:val="0"/>
        <w:adjustRightInd w:val="0"/>
        <w:spacing w:after="0" w:line="240" w:lineRule="auto"/>
        <w:rPr>
          <w:rFonts w:ascii="Arial" w:hAnsi="Arial" w:cs="Arial"/>
          <w:color w:val="000000"/>
        </w:rPr>
      </w:pPr>
      <w:r w:rsidRPr="00F62D7C">
        <w:rPr>
          <w:rFonts w:ascii="Arial" w:hAnsi="Arial" w:cs="Arial"/>
          <w:color w:val="000000"/>
        </w:rPr>
        <w:t xml:space="preserve"> Identify all training requirements for people working with minors </w:t>
      </w:r>
    </w:p>
    <w:p w:rsidR="00F62D7C" w:rsidRPr="00372297" w:rsidRDefault="00E273A4" w:rsidP="00372297">
      <w:pPr>
        <w:pStyle w:val="ListParagraph"/>
        <w:numPr>
          <w:ilvl w:val="0"/>
          <w:numId w:val="35"/>
        </w:numPr>
        <w:autoSpaceDE w:val="0"/>
        <w:autoSpaceDN w:val="0"/>
        <w:adjustRightInd w:val="0"/>
        <w:spacing w:after="0" w:line="240" w:lineRule="auto"/>
        <w:rPr>
          <w:rFonts w:ascii="Arial" w:hAnsi="Arial" w:cs="Arial"/>
          <w:color w:val="000000"/>
        </w:rPr>
      </w:pPr>
      <w:r>
        <w:rPr>
          <w:rFonts w:ascii="Arial" w:hAnsi="Arial" w:cs="Arial"/>
          <w:color w:val="000000"/>
        </w:rPr>
        <w:t>m</w:t>
      </w:r>
      <w:r w:rsidR="00F62D7C" w:rsidRPr="00372297">
        <w:rPr>
          <w:rFonts w:ascii="Arial" w:hAnsi="Arial" w:cs="Arial"/>
          <w:color w:val="000000"/>
        </w:rPr>
        <w:t xml:space="preserve">andatory reporting requirements </w:t>
      </w:r>
    </w:p>
    <w:p w:rsidR="00F62D7C" w:rsidRPr="00236F98" w:rsidRDefault="00F62D7C" w:rsidP="00236F98">
      <w:pPr>
        <w:pStyle w:val="ListParagraph"/>
        <w:numPr>
          <w:ilvl w:val="0"/>
          <w:numId w:val="29"/>
        </w:numPr>
        <w:autoSpaceDE w:val="0"/>
        <w:autoSpaceDN w:val="0"/>
        <w:adjustRightInd w:val="0"/>
        <w:spacing w:after="0" w:line="240" w:lineRule="auto"/>
        <w:rPr>
          <w:rFonts w:ascii="Arial" w:hAnsi="Arial" w:cs="Arial"/>
          <w:color w:val="000000"/>
        </w:rPr>
      </w:pPr>
      <w:r w:rsidRPr="00236F98">
        <w:rPr>
          <w:rFonts w:ascii="Arial" w:hAnsi="Arial" w:cs="Arial"/>
          <w:color w:val="000000"/>
        </w:rPr>
        <w:t xml:space="preserve">HIPAA, FERPA </w:t>
      </w:r>
    </w:p>
    <w:p w:rsidR="00F62D7C" w:rsidRPr="00236F98" w:rsidRDefault="00236F98" w:rsidP="00236F98">
      <w:pPr>
        <w:pStyle w:val="ListParagraph"/>
        <w:numPr>
          <w:ilvl w:val="0"/>
          <w:numId w:val="29"/>
        </w:numPr>
        <w:autoSpaceDE w:val="0"/>
        <w:autoSpaceDN w:val="0"/>
        <w:adjustRightInd w:val="0"/>
        <w:spacing w:after="0" w:line="240" w:lineRule="auto"/>
        <w:rPr>
          <w:rFonts w:ascii="Arial" w:hAnsi="Arial" w:cs="Arial"/>
          <w:color w:val="000000"/>
        </w:rPr>
      </w:pPr>
      <w:r>
        <w:rPr>
          <w:rFonts w:ascii="Arial" w:hAnsi="Arial" w:cs="Arial"/>
          <w:color w:val="000000"/>
        </w:rPr>
        <w:t>s</w:t>
      </w:r>
      <w:r w:rsidR="00F62D7C" w:rsidRPr="00236F98">
        <w:rPr>
          <w:rFonts w:ascii="Arial" w:hAnsi="Arial" w:cs="Arial"/>
          <w:color w:val="000000"/>
        </w:rPr>
        <w:t xml:space="preserve">exual harassment, non-discrimination and standards of conduct </w:t>
      </w:r>
    </w:p>
    <w:p w:rsidR="00F62D7C" w:rsidRPr="00236F98" w:rsidRDefault="00236F98" w:rsidP="00236F98">
      <w:pPr>
        <w:pStyle w:val="ListParagraph"/>
        <w:numPr>
          <w:ilvl w:val="0"/>
          <w:numId w:val="29"/>
        </w:numPr>
        <w:autoSpaceDE w:val="0"/>
        <w:autoSpaceDN w:val="0"/>
        <w:adjustRightInd w:val="0"/>
        <w:spacing w:after="0" w:line="240" w:lineRule="auto"/>
        <w:rPr>
          <w:rFonts w:ascii="Arial" w:hAnsi="Arial" w:cs="Arial"/>
          <w:color w:val="000000"/>
        </w:rPr>
      </w:pPr>
      <w:r>
        <w:rPr>
          <w:rFonts w:ascii="Arial" w:hAnsi="Arial" w:cs="Arial"/>
          <w:color w:val="000000"/>
        </w:rPr>
        <w:lastRenderedPageBreak/>
        <w:t>a</w:t>
      </w:r>
      <w:r w:rsidR="00F62D7C" w:rsidRPr="00236F98">
        <w:rPr>
          <w:rFonts w:ascii="Arial" w:hAnsi="Arial" w:cs="Arial"/>
          <w:color w:val="000000"/>
        </w:rPr>
        <w:t xml:space="preserve">lcohol, drug use and smoking in the workplace </w:t>
      </w:r>
    </w:p>
    <w:p w:rsidR="00F62D7C" w:rsidRPr="00236F98" w:rsidRDefault="00236F98" w:rsidP="00236F98">
      <w:pPr>
        <w:pStyle w:val="ListParagraph"/>
        <w:numPr>
          <w:ilvl w:val="0"/>
          <w:numId w:val="29"/>
        </w:numPr>
        <w:autoSpaceDE w:val="0"/>
        <w:autoSpaceDN w:val="0"/>
        <w:adjustRightInd w:val="0"/>
        <w:spacing w:after="0" w:line="240" w:lineRule="auto"/>
        <w:rPr>
          <w:rFonts w:ascii="Arial" w:hAnsi="Arial" w:cs="Arial"/>
          <w:color w:val="000000"/>
        </w:rPr>
      </w:pPr>
      <w:r>
        <w:rPr>
          <w:rFonts w:ascii="Arial" w:hAnsi="Arial" w:cs="Arial"/>
          <w:color w:val="000000"/>
        </w:rPr>
        <w:t>c</w:t>
      </w:r>
      <w:r w:rsidR="00F62D7C" w:rsidRPr="00236F98">
        <w:rPr>
          <w:rFonts w:ascii="Arial" w:hAnsi="Arial" w:cs="Arial"/>
          <w:color w:val="000000"/>
        </w:rPr>
        <w:t xml:space="preserve">onfidentiality and computer use guidelines </w:t>
      </w:r>
    </w:p>
    <w:p w:rsidR="00F62D7C" w:rsidRPr="00236F98" w:rsidRDefault="00236F98" w:rsidP="00236F98">
      <w:pPr>
        <w:pStyle w:val="ListParagraph"/>
        <w:numPr>
          <w:ilvl w:val="0"/>
          <w:numId w:val="29"/>
        </w:numPr>
        <w:autoSpaceDE w:val="0"/>
        <w:autoSpaceDN w:val="0"/>
        <w:adjustRightInd w:val="0"/>
        <w:spacing w:after="0" w:line="240" w:lineRule="auto"/>
        <w:rPr>
          <w:rFonts w:ascii="Arial" w:hAnsi="Arial" w:cs="Arial"/>
          <w:color w:val="000000"/>
        </w:rPr>
      </w:pPr>
      <w:r>
        <w:rPr>
          <w:rFonts w:ascii="Arial" w:hAnsi="Arial" w:cs="Arial"/>
          <w:color w:val="000000"/>
        </w:rPr>
        <w:t>e</w:t>
      </w:r>
      <w:r w:rsidR="00F62D7C" w:rsidRPr="00236F98">
        <w:rPr>
          <w:rFonts w:ascii="Arial" w:hAnsi="Arial" w:cs="Arial"/>
          <w:color w:val="000000"/>
        </w:rPr>
        <w:t xml:space="preserve">mergency response requirements </w:t>
      </w:r>
    </w:p>
    <w:p w:rsidR="00F62D7C" w:rsidRPr="00236F98" w:rsidRDefault="00236F98" w:rsidP="00236F98">
      <w:pPr>
        <w:pStyle w:val="ListParagraph"/>
        <w:numPr>
          <w:ilvl w:val="0"/>
          <w:numId w:val="29"/>
        </w:numPr>
        <w:autoSpaceDE w:val="0"/>
        <w:autoSpaceDN w:val="0"/>
        <w:adjustRightInd w:val="0"/>
        <w:spacing w:after="0" w:line="240" w:lineRule="auto"/>
        <w:rPr>
          <w:rFonts w:ascii="Arial" w:hAnsi="Arial" w:cs="Arial"/>
          <w:color w:val="000000"/>
        </w:rPr>
      </w:pPr>
      <w:r>
        <w:rPr>
          <w:rFonts w:ascii="Arial" w:hAnsi="Arial" w:cs="Arial"/>
          <w:color w:val="000000"/>
        </w:rPr>
        <w:t>other u</w:t>
      </w:r>
      <w:r w:rsidR="00F62D7C" w:rsidRPr="00236F98">
        <w:rPr>
          <w:rFonts w:ascii="Arial" w:hAnsi="Arial" w:cs="Arial"/>
          <w:color w:val="000000"/>
        </w:rPr>
        <w:t xml:space="preserve">niversity and campus policies, procedures and guidelines applicable to the services to be performed </w:t>
      </w:r>
    </w:p>
    <w:p w:rsidR="00F62D7C" w:rsidRPr="00F62D7C" w:rsidRDefault="00F62D7C" w:rsidP="00F62D7C">
      <w:pPr>
        <w:autoSpaceDE w:val="0"/>
        <w:autoSpaceDN w:val="0"/>
        <w:adjustRightInd w:val="0"/>
        <w:spacing w:after="0" w:line="240" w:lineRule="auto"/>
        <w:rPr>
          <w:rFonts w:ascii="Arial" w:hAnsi="Arial" w:cs="Arial"/>
          <w:color w:val="000000"/>
        </w:rPr>
      </w:pPr>
    </w:p>
    <w:p w:rsidR="00236F98" w:rsidRDefault="00F62D7C" w:rsidP="00F62D7C">
      <w:pPr>
        <w:autoSpaceDE w:val="0"/>
        <w:autoSpaceDN w:val="0"/>
        <w:adjustRightInd w:val="0"/>
        <w:spacing w:after="0" w:line="240" w:lineRule="auto"/>
        <w:rPr>
          <w:rFonts w:ascii="Arial" w:hAnsi="Arial" w:cs="Arial"/>
          <w:color w:val="000000"/>
        </w:rPr>
      </w:pPr>
      <w:r w:rsidRPr="00F62D7C">
        <w:rPr>
          <w:rFonts w:ascii="Arial" w:hAnsi="Arial" w:cs="Arial"/>
          <w:color w:val="000000"/>
        </w:rPr>
        <w:t> Behavioral standards--utilize the “Dos and Don’ts” guidelines to train; as an acknowledgement; as a condition for providing services to minors</w:t>
      </w:r>
      <w:r w:rsidR="00236F98">
        <w:rPr>
          <w:rFonts w:ascii="Arial" w:hAnsi="Arial" w:cs="Arial"/>
          <w:color w:val="000000"/>
        </w:rPr>
        <w:t>.</w:t>
      </w:r>
      <w:r w:rsidRPr="00F62D7C">
        <w:rPr>
          <w:rFonts w:ascii="Arial" w:hAnsi="Arial" w:cs="Arial"/>
          <w:color w:val="000000"/>
        </w:rPr>
        <w:t xml:space="preserve"> </w:t>
      </w:r>
    </w:p>
    <w:p w:rsidR="00236F98" w:rsidRDefault="00236F98" w:rsidP="00F62D7C">
      <w:pPr>
        <w:autoSpaceDE w:val="0"/>
        <w:autoSpaceDN w:val="0"/>
        <w:adjustRightInd w:val="0"/>
        <w:spacing w:after="0" w:line="240" w:lineRule="auto"/>
        <w:rPr>
          <w:rFonts w:ascii="Arial" w:hAnsi="Arial" w:cs="Arial"/>
          <w:color w:val="000000"/>
        </w:rPr>
      </w:pPr>
    </w:p>
    <w:p w:rsidR="00236F98" w:rsidRDefault="00F62D7C" w:rsidP="00F62D7C">
      <w:pPr>
        <w:autoSpaceDE w:val="0"/>
        <w:autoSpaceDN w:val="0"/>
        <w:adjustRightInd w:val="0"/>
        <w:spacing w:after="0" w:line="240" w:lineRule="auto"/>
        <w:rPr>
          <w:rFonts w:ascii="Arial" w:hAnsi="Arial" w:cs="Arial"/>
          <w:b/>
          <w:bCs/>
          <w:color w:val="000000"/>
        </w:rPr>
      </w:pPr>
      <w:r w:rsidRPr="00F62D7C">
        <w:rPr>
          <w:rFonts w:ascii="Arial" w:hAnsi="Arial" w:cs="Arial"/>
          <w:b/>
          <w:bCs/>
          <w:color w:val="000000"/>
        </w:rPr>
        <w:t xml:space="preserve">Do </w:t>
      </w:r>
    </w:p>
    <w:p w:rsidR="00F62D7C" w:rsidRPr="00236F98" w:rsidRDefault="00F62D7C" w:rsidP="00236F98">
      <w:pPr>
        <w:pStyle w:val="ListParagraph"/>
        <w:numPr>
          <w:ilvl w:val="0"/>
          <w:numId w:val="30"/>
        </w:numPr>
        <w:autoSpaceDE w:val="0"/>
        <w:autoSpaceDN w:val="0"/>
        <w:adjustRightInd w:val="0"/>
        <w:spacing w:after="0" w:line="240" w:lineRule="auto"/>
        <w:rPr>
          <w:rFonts w:ascii="Arial" w:hAnsi="Arial" w:cs="Arial"/>
          <w:color w:val="000000"/>
        </w:rPr>
      </w:pPr>
      <w:r w:rsidRPr="00236F98">
        <w:rPr>
          <w:rFonts w:ascii="Arial" w:hAnsi="Arial" w:cs="Arial"/>
          <w:color w:val="000000"/>
        </w:rPr>
        <w:t>Maintain a high standard of personal behavior when interacting with minors</w:t>
      </w:r>
      <w:r w:rsidR="00236F98">
        <w:rPr>
          <w:rFonts w:ascii="Arial" w:hAnsi="Arial" w:cs="Arial"/>
          <w:color w:val="000000"/>
        </w:rPr>
        <w:t>.</w:t>
      </w:r>
      <w:r w:rsidRPr="00236F98">
        <w:rPr>
          <w:rFonts w:ascii="Arial" w:hAnsi="Arial" w:cs="Arial"/>
          <w:color w:val="000000"/>
        </w:rPr>
        <w:t xml:space="preserve"> </w:t>
      </w:r>
    </w:p>
    <w:p w:rsidR="00F62D7C" w:rsidRPr="00236F98" w:rsidRDefault="00F62D7C" w:rsidP="00236F98">
      <w:pPr>
        <w:pStyle w:val="ListParagraph"/>
        <w:numPr>
          <w:ilvl w:val="0"/>
          <w:numId w:val="30"/>
        </w:numPr>
        <w:autoSpaceDE w:val="0"/>
        <w:autoSpaceDN w:val="0"/>
        <w:adjustRightInd w:val="0"/>
        <w:spacing w:after="0" w:line="240" w:lineRule="auto"/>
        <w:rPr>
          <w:rFonts w:ascii="Arial" w:hAnsi="Arial" w:cs="Arial"/>
          <w:color w:val="000000"/>
        </w:rPr>
      </w:pPr>
      <w:r w:rsidRPr="00236F98">
        <w:rPr>
          <w:rFonts w:ascii="Arial" w:hAnsi="Arial" w:cs="Arial"/>
          <w:color w:val="000000"/>
        </w:rPr>
        <w:t>Treat minors consistently, fairly and with consideration, respect and dignity; listen and interact with minors and</w:t>
      </w:r>
      <w:r w:rsidR="00236F98">
        <w:rPr>
          <w:rFonts w:ascii="Arial" w:hAnsi="Arial" w:cs="Arial"/>
          <w:color w:val="000000"/>
        </w:rPr>
        <w:t xml:space="preserve"> provide positive reinforcement.</w:t>
      </w:r>
    </w:p>
    <w:p w:rsidR="00F62D7C" w:rsidRPr="00236F98" w:rsidRDefault="00F62D7C" w:rsidP="00236F98">
      <w:pPr>
        <w:pStyle w:val="ListParagraph"/>
        <w:numPr>
          <w:ilvl w:val="0"/>
          <w:numId w:val="30"/>
        </w:numPr>
        <w:autoSpaceDE w:val="0"/>
        <w:autoSpaceDN w:val="0"/>
        <w:adjustRightInd w:val="0"/>
        <w:spacing w:after="0" w:line="240" w:lineRule="auto"/>
        <w:rPr>
          <w:rFonts w:ascii="Arial" w:hAnsi="Arial" w:cs="Arial"/>
          <w:color w:val="000000"/>
        </w:rPr>
      </w:pPr>
      <w:r w:rsidRPr="00236F98">
        <w:rPr>
          <w:rFonts w:ascii="Arial" w:hAnsi="Arial" w:cs="Arial"/>
          <w:color w:val="000000"/>
        </w:rPr>
        <w:t>Be friendly but maintain appropriate physical boundaries and only touch minors when necessary and only in ways that are appropriate, public and non-sexual; be aware of how others might perceive or misinterpret your actions or intentions</w:t>
      </w:r>
      <w:r w:rsidR="00236F98">
        <w:rPr>
          <w:rFonts w:ascii="Arial" w:hAnsi="Arial" w:cs="Arial"/>
          <w:color w:val="000000"/>
        </w:rPr>
        <w:t>.</w:t>
      </w:r>
      <w:r w:rsidRPr="00236F98">
        <w:rPr>
          <w:rFonts w:ascii="Arial" w:hAnsi="Arial" w:cs="Arial"/>
          <w:color w:val="000000"/>
        </w:rPr>
        <w:t xml:space="preserve"> </w:t>
      </w:r>
    </w:p>
    <w:p w:rsidR="00F62D7C" w:rsidRPr="00236F98" w:rsidRDefault="00F62D7C" w:rsidP="00236F98">
      <w:pPr>
        <w:pStyle w:val="ListParagraph"/>
        <w:numPr>
          <w:ilvl w:val="0"/>
          <w:numId w:val="30"/>
        </w:numPr>
        <w:autoSpaceDE w:val="0"/>
        <w:autoSpaceDN w:val="0"/>
        <w:adjustRightInd w:val="0"/>
        <w:spacing w:after="0" w:line="240" w:lineRule="auto"/>
        <w:rPr>
          <w:rFonts w:ascii="Arial" w:hAnsi="Arial" w:cs="Arial"/>
          <w:color w:val="000000"/>
        </w:rPr>
      </w:pPr>
      <w:r w:rsidRPr="00236F98">
        <w:rPr>
          <w:rFonts w:ascii="Arial" w:hAnsi="Arial" w:cs="Arial"/>
          <w:color w:val="000000"/>
        </w:rPr>
        <w:t>Maintain discipline and discourage inappropriate behavior by minors</w:t>
      </w:r>
      <w:r w:rsidR="00236F98">
        <w:rPr>
          <w:rFonts w:ascii="Arial" w:hAnsi="Arial" w:cs="Arial"/>
          <w:color w:val="000000"/>
        </w:rPr>
        <w:t>.</w:t>
      </w:r>
      <w:r w:rsidRPr="00236F98">
        <w:rPr>
          <w:rFonts w:ascii="Arial" w:hAnsi="Arial" w:cs="Arial"/>
          <w:color w:val="000000"/>
        </w:rPr>
        <w:t xml:space="preserve"> </w:t>
      </w:r>
    </w:p>
    <w:p w:rsidR="00F62D7C" w:rsidRPr="00236F98" w:rsidRDefault="00F62D7C" w:rsidP="00236F98">
      <w:pPr>
        <w:pStyle w:val="ListParagraph"/>
        <w:numPr>
          <w:ilvl w:val="0"/>
          <w:numId w:val="30"/>
        </w:numPr>
        <w:autoSpaceDE w:val="0"/>
        <w:autoSpaceDN w:val="0"/>
        <w:adjustRightInd w:val="0"/>
        <w:spacing w:after="0" w:line="240" w:lineRule="auto"/>
        <w:rPr>
          <w:rFonts w:ascii="Arial" w:hAnsi="Arial" w:cs="Arial"/>
          <w:color w:val="000000"/>
        </w:rPr>
      </w:pPr>
      <w:r w:rsidRPr="00236F98">
        <w:rPr>
          <w:rFonts w:ascii="Arial" w:hAnsi="Arial" w:cs="Arial"/>
          <w:color w:val="000000"/>
        </w:rPr>
        <w:t>Consult with adult supervisors when uncertain about a situation or need help with misbehaving minors</w:t>
      </w:r>
      <w:r w:rsidR="00236F98">
        <w:rPr>
          <w:rFonts w:ascii="Arial" w:hAnsi="Arial" w:cs="Arial"/>
          <w:color w:val="000000"/>
        </w:rPr>
        <w:t>.</w:t>
      </w:r>
      <w:r w:rsidRPr="00236F98">
        <w:rPr>
          <w:rFonts w:ascii="Arial" w:hAnsi="Arial" w:cs="Arial"/>
          <w:color w:val="000000"/>
        </w:rPr>
        <w:t xml:space="preserve"> </w:t>
      </w:r>
    </w:p>
    <w:p w:rsidR="00F62D7C" w:rsidRPr="00236F98" w:rsidRDefault="00F62D7C" w:rsidP="00236F98">
      <w:pPr>
        <w:pStyle w:val="ListParagraph"/>
        <w:numPr>
          <w:ilvl w:val="0"/>
          <w:numId w:val="30"/>
        </w:numPr>
        <w:autoSpaceDE w:val="0"/>
        <w:autoSpaceDN w:val="0"/>
        <w:adjustRightInd w:val="0"/>
        <w:spacing w:after="0" w:line="240" w:lineRule="auto"/>
        <w:rPr>
          <w:rFonts w:ascii="Arial" w:hAnsi="Arial" w:cs="Arial"/>
          <w:color w:val="000000"/>
        </w:rPr>
      </w:pPr>
      <w:r w:rsidRPr="00236F98">
        <w:rPr>
          <w:rFonts w:ascii="Arial" w:hAnsi="Arial" w:cs="Arial"/>
          <w:color w:val="000000"/>
        </w:rPr>
        <w:t>Comply with mandatory reporting regulations and cooperate fully in any i</w:t>
      </w:r>
      <w:r w:rsidR="00236F98">
        <w:rPr>
          <w:rFonts w:ascii="Arial" w:hAnsi="Arial" w:cs="Arial"/>
          <w:color w:val="000000"/>
        </w:rPr>
        <w:t>nvestigation of abuse of minors.</w:t>
      </w:r>
    </w:p>
    <w:p w:rsidR="00F62D7C" w:rsidRPr="00F62D7C" w:rsidRDefault="00F62D7C" w:rsidP="00F62D7C">
      <w:pPr>
        <w:autoSpaceDE w:val="0"/>
        <w:autoSpaceDN w:val="0"/>
        <w:adjustRightInd w:val="0"/>
        <w:spacing w:after="0" w:line="240" w:lineRule="auto"/>
        <w:rPr>
          <w:rFonts w:ascii="Arial" w:hAnsi="Arial" w:cs="Arial"/>
          <w:color w:val="000000"/>
        </w:rPr>
      </w:pPr>
    </w:p>
    <w:p w:rsidR="00236F98" w:rsidRDefault="00F62D7C" w:rsidP="00F62D7C">
      <w:pPr>
        <w:autoSpaceDE w:val="0"/>
        <w:autoSpaceDN w:val="0"/>
        <w:adjustRightInd w:val="0"/>
        <w:spacing w:after="0" w:line="240" w:lineRule="auto"/>
        <w:rPr>
          <w:rFonts w:ascii="Arial" w:hAnsi="Arial" w:cs="Arial"/>
          <w:b/>
          <w:bCs/>
          <w:color w:val="000000"/>
        </w:rPr>
      </w:pPr>
      <w:r w:rsidRPr="00F62D7C">
        <w:rPr>
          <w:rFonts w:ascii="Arial" w:hAnsi="Arial" w:cs="Arial"/>
          <w:b/>
          <w:bCs/>
          <w:color w:val="000000"/>
        </w:rPr>
        <w:t xml:space="preserve">Don’t </w:t>
      </w:r>
    </w:p>
    <w:p w:rsidR="00F62D7C" w:rsidRPr="00236F98" w:rsidRDefault="00F62D7C" w:rsidP="00236F98">
      <w:pPr>
        <w:pStyle w:val="ListParagraph"/>
        <w:numPr>
          <w:ilvl w:val="0"/>
          <w:numId w:val="31"/>
        </w:numPr>
        <w:autoSpaceDE w:val="0"/>
        <w:autoSpaceDN w:val="0"/>
        <w:adjustRightInd w:val="0"/>
        <w:spacing w:after="0" w:line="240" w:lineRule="auto"/>
        <w:rPr>
          <w:rFonts w:ascii="Arial" w:hAnsi="Arial" w:cs="Arial"/>
          <w:color w:val="000000"/>
        </w:rPr>
      </w:pPr>
      <w:r w:rsidRPr="00236F98">
        <w:rPr>
          <w:rFonts w:ascii="Arial" w:hAnsi="Arial" w:cs="Arial"/>
          <w:color w:val="000000"/>
        </w:rPr>
        <w:t>Be alone with a minor. If one-on-one interaction is necessary, the interaction must take place in an area visible to others to ensure there is no opportunity for privacy</w:t>
      </w:r>
      <w:r w:rsidR="00236F98">
        <w:rPr>
          <w:rFonts w:ascii="Arial" w:hAnsi="Arial" w:cs="Arial"/>
          <w:color w:val="000000"/>
        </w:rPr>
        <w:t>.</w:t>
      </w:r>
      <w:r w:rsidRPr="00236F98">
        <w:rPr>
          <w:rFonts w:ascii="Arial" w:hAnsi="Arial" w:cs="Arial"/>
          <w:color w:val="000000"/>
        </w:rPr>
        <w:t xml:space="preserve"> </w:t>
      </w:r>
    </w:p>
    <w:p w:rsidR="00F62D7C" w:rsidRPr="00236F98" w:rsidRDefault="00F62D7C" w:rsidP="00236F98">
      <w:pPr>
        <w:pStyle w:val="ListParagraph"/>
        <w:numPr>
          <w:ilvl w:val="0"/>
          <w:numId w:val="31"/>
        </w:numPr>
        <w:autoSpaceDE w:val="0"/>
        <w:autoSpaceDN w:val="0"/>
        <w:adjustRightInd w:val="0"/>
        <w:spacing w:after="0" w:line="240" w:lineRule="auto"/>
        <w:rPr>
          <w:rFonts w:ascii="Arial" w:hAnsi="Arial" w:cs="Arial"/>
          <w:color w:val="000000"/>
        </w:rPr>
      </w:pPr>
      <w:r w:rsidRPr="00236F98">
        <w:rPr>
          <w:rFonts w:ascii="Arial" w:hAnsi="Arial" w:cs="Arial"/>
          <w:color w:val="000000"/>
        </w:rPr>
        <w:t xml:space="preserve">Enter a facility in use by a minor such as a bathroom, locker room, residence hall room, or similar area without another adult present; </w:t>
      </w:r>
      <w:r w:rsidRPr="00236F98">
        <w:rPr>
          <w:rFonts w:ascii="Arial" w:hAnsi="Arial" w:cs="Arial"/>
          <w:b/>
          <w:bCs/>
          <w:color w:val="000000"/>
        </w:rPr>
        <w:t xml:space="preserve">do </w:t>
      </w:r>
      <w:r w:rsidRPr="00236F98">
        <w:rPr>
          <w:rFonts w:ascii="Arial" w:hAnsi="Arial" w:cs="Arial"/>
          <w:color w:val="000000"/>
        </w:rPr>
        <w:t>utilize buddy system where minors of same sex accompany each other</w:t>
      </w:r>
      <w:r w:rsidR="00236F98">
        <w:rPr>
          <w:rFonts w:ascii="Arial" w:hAnsi="Arial" w:cs="Arial"/>
          <w:color w:val="000000"/>
        </w:rPr>
        <w:t>.</w:t>
      </w:r>
      <w:r w:rsidRPr="00236F98">
        <w:rPr>
          <w:rFonts w:ascii="Arial" w:hAnsi="Arial" w:cs="Arial"/>
          <w:color w:val="000000"/>
        </w:rPr>
        <w:t xml:space="preserve"> </w:t>
      </w:r>
    </w:p>
    <w:p w:rsidR="00F62D7C" w:rsidRPr="00236F98" w:rsidRDefault="00F62D7C" w:rsidP="00236F98">
      <w:pPr>
        <w:pStyle w:val="ListParagraph"/>
        <w:numPr>
          <w:ilvl w:val="0"/>
          <w:numId w:val="31"/>
        </w:numPr>
        <w:autoSpaceDE w:val="0"/>
        <w:autoSpaceDN w:val="0"/>
        <w:adjustRightInd w:val="0"/>
        <w:spacing w:after="0" w:line="240" w:lineRule="auto"/>
        <w:rPr>
          <w:rFonts w:ascii="Arial" w:hAnsi="Arial" w:cs="Arial"/>
          <w:color w:val="000000"/>
        </w:rPr>
      </w:pPr>
      <w:r w:rsidRPr="00236F98">
        <w:rPr>
          <w:rFonts w:ascii="Arial" w:hAnsi="Arial" w:cs="Arial"/>
          <w:color w:val="000000"/>
        </w:rPr>
        <w:t>Sleep in the same accommodations with a minor, unless you are a parent or guardian of the minor</w:t>
      </w:r>
      <w:r w:rsidR="00236F98">
        <w:rPr>
          <w:rFonts w:ascii="Arial" w:hAnsi="Arial" w:cs="Arial"/>
          <w:color w:val="000000"/>
        </w:rPr>
        <w:t>.</w:t>
      </w:r>
      <w:r w:rsidRPr="00236F98">
        <w:rPr>
          <w:rFonts w:ascii="Arial" w:hAnsi="Arial" w:cs="Arial"/>
          <w:color w:val="000000"/>
        </w:rPr>
        <w:t xml:space="preserve"> </w:t>
      </w:r>
    </w:p>
    <w:p w:rsidR="00F62D7C" w:rsidRPr="00236F98" w:rsidRDefault="00F62D7C" w:rsidP="00236F98">
      <w:pPr>
        <w:pStyle w:val="ListParagraph"/>
        <w:numPr>
          <w:ilvl w:val="0"/>
          <w:numId w:val="31"/>
        </w:numPr>
        <w:autoSpaceDE w:val="0"/>
        <w:autoSpaceDN w:val="0"/>
        <w:adjustRightInd w:val="0"/>
        <w:spacing w:after="0" w:line="240" w:lineRule="auto"/>
        <w:rPr>
          <w:rFonts w:ascii="Arial" w:hAnsi="Arial" w:cs="Arial"/>
          <w:color w:val="000000"/>
        </w:rPr>
      </w:pPr>
      <w:r w:rsidRPr="00236F98">
        <w:rPr>
          <w:rFonts w:ascii="Arial" w:hAnsi="Arial" w:cs="Arial"/>
          <w:color w:val="000000"/>
        </w:rPr>
        <w:t>Engage in communications with minors via email, texting, Facebook, Twitter or similar forms of electronic or social media unless it is related to the program and another adult is included on the communication</w:t>
      </w:r>
      <w:r w:rsidR="00236F98">
        <w:rPr>
          <w:rFonts w:ascii="Arial" w:hAnsi="Arial" w:cs="Arial"/>
          <w:color w:val="000000"/>
        </w:rPr>
        <w:t>.</w:t>
      </w:r>
      <w:r w:rsidRPr="00236F98">
        <w:rPr>
          <w:rFonts w:ascii="Arial" w:hAnsi="Arial" w:cs="Arial"/>
          <w:color w:val="000000"/>
        </w:rPr>
        <w:t xml:space="preserve"> </w:t>
      </w:r>
    </w:p>
    <w:p w:rsidR="00F62D7C" w:rsidRPr="00236F98" w:rsidRDefault="00F62D7C" w:rsidP="00236F98">
      <w:pPr>
        <w:pStyle w:val="ListParagraph"/>
        <w:numPr>
          <w:ilvl w:val="0"/>
          <w:numId w:val="31"/>
        </w:numPr>
        <w:autoSpaceDE w:val="0"/>
        <w:autoSpaceDN w:val="0"/>
        <w:adjustRightInd w:val="0"/>
        <w:spacing w:after="0" w:line="240" w:lineRule="auto"/>
        <w:rPr>
          <w:rFonts w:ascii="Arial" w:hAnsi="Arial" w:cs="Arial"/>
          <w:color w:val="000000"/>
        </w:rPr>
      </w:pPr>
      <w:r w:rsidRPr="00236F98">
        <w:rPr>
          <w:rFonts w:ascii="Arial" w:hAnsi="Arial" w:cs="Arial"/>
          <w:color w:val="000000"/>
        </w:rPr>
        <w:t>Have contact with a minor outside of the program (e.g., babysitting, home visits)</w:t>
      </w:r>
      <w:r w:rsidR="00236F98">
        <w:rPr>
          <w:rFonts w:ascii="Arial" w:hAnsi="Arial" w:cs="Arial"/>
          <w:color w:val="000000"/>
        </w:rPr>
        <w:t>.</w:t>
      </w:r>
      <w:r w:rsidRPr="00236F98">
        <w:rPr>
          <w:rFonts w:ascii="Arial" w:hAnsi="Arial" w:cs="Arial"/>
          <w:color w:val="000000"/>
        </w:rPr>
        <w:t xml:space="preserve"> </w:t>
      </w:r>
    </w:p>
    <w:p w:rsidR="00F62D7C" w:rsidRPr="00236F98" w:rsidRDefault="00F62D7C" w:rsidP="00236F98">
      <w:pPr>
        <w:pStyle w:val="ListParagraph"/>
        <w:numPr>
          <w:ilvl w:val="0"/>
          <w:numId w:val="31"/>
        </w:numPr>
        <w:autoSpaceDE w:val="0"/>
        <w:autoSpaceDN w:val="0"/>
        <w:adjustRightInd w:val="0"/>
        <w:spacing w:after="0" w:line="240" w:lineRule="auto"/>
        <w:rPr>
          <w:rFonts w:ascii="Arial" w:hAnsi="Arial" w:cs="Arial"/>
          <w:color w:val="000000"/>
        </w:rPr>
      </w:pPr>
      <w:r w:rsidRPr="00236F98">
        <w:rPr>
          <w:rFonts w:ascii="Arial" w:hAnsi="Arial" w:cs="Arial"/>
          <w:color w:val="000000"/>
        </w:rPr>
        <w:t>Provide transportation to a minor participating in the program who is not your own unless doing so is an acknowledged component of a program—minors may be transported by Public Safety in university vehicles and via ambulance</w:t>
      </w:r>
      <w:r w:rsidR="00236F98">
        <w:rPr>
          <w:rFonts w:ascii="Arial" w:hAnsi="Arial" w:cs="Arial"/>
          <w:color w:val="000000"/>
        </w:rPr>
        <w:t>.</w:t>
      </w:r>
      <w:r w:rsidRPr="00236F98">
        <w:rPr>
          <w:rFonts w:ascii="Arial" w:hAnsi="Arial" w:cs="Arial"/>
          <w:color w:val="000000"/>
        </w:rPr>
        <w:t xml:space="preserve"> </w:t>
      </w:r>
    </w:p>
    <w:p w:rsidR="00F62D7C" w:rsidRPr="00236F98" w:rsidRDefault="00F62D7C" w:rsidP="00236F98">
      <w:pPr>
        <w:pStyle w:val="ListParagraph"/>
        <w:numPr>
          <w:ilvl w:val="0"/>
          <w:numId w:val="31"/>
        </w:numPr>
        <w:autoSpaceDE w:val="0"/>
        <w:autoSpaceDN w:val="0"/>
        <w:adjustRightInd w:val="0"/>
        <w:spacing w:after="0" w:line="240" w:lineRule="auto"/>
        <w:rPr>
          <w:rFonts w:ascii="Arial" w:hAnsi="Arial" w:cs="Arial"/>
          <w:color w:val="000000"/>
        </w:rPr>
      </w:pPr>
      <w:r w:rsidRPr="00236F98">
        <w:rPr>
          <w:rFonts w:ascii="Arial" w:hAnsi="Arial" w:cs="Arial"/>
          <w:color w:val="000000"/>
        </w:rPr>
        <w:t>Smoke, use tobacco products, possess or be under the influence of alcohol, marijuana or illegal drugs at any time while working with minors; provide alcohol, marijuana or illegal drugs to any minor</w:t>
      </w:r>
      <w:r w:rsidR="00236F98">
        <w:rPr>
          <w:rFonts w:ascii="Arial" w:hAnsi="Arial" w:cs="Arial"/>
          <w:color w:val="000000"/>
        </w:rPr>
        <w:t>.</w:t>
      </w:r>
      <w:r w:rsidRPr="00236F98">
        <w:rPr>
          <w:rFonts w:ascii="Arial" w:hAnsi="Arial" w:cs="Arial"/>
          <w:color w:val="000000"/>
        </w:rPr>
        <w:t xml:space="preserve"> </w:t>
      </w:r>
    </w:p>
    <w:p w:rsidR="00F62D7C" w:rsidRPr="00236F98" w:rsidRDefault="00F62D7C" w:rsidP="00236F98">
      <w:pPr>
        <w:pStyle w:val="ListParagraph"/>
        <w:numPr>
          <w:ilvl w:val="0"/>
          <w:numId w:val="31"/>
        </w:numPr>
        <w:autoSpaceDE w:val="0"/>
        <w:autoSpaceDN w:val="0"/>
        <w:adjustRightInd w:val="0"/>
        <w:spacing w:after="0" w:line="240" w:lineRule="auto"/>
        <w:rPr>
          <w:rFonts w:ascii="Arial" w:hAnsi="Arial" w:cs="Arial"/>
          <w:color w:val="000000"/>
        </w:rPr>
      </w:pPr>
      <w:r w:rsidRPr="00236F98">
        <w:rPr>
          <w:rFonts w:ascii="Arial" w:hAnsi="Arial" w:cs="Arial"/>
          <w:color w:val="000000"/>
        </w:rPr>
        <w:t>Provide prescription or over-the-counter medication to any minor unless specifically authorized in writing by the parent/guardian as being required for the minor’s care or the minor’s emergency treatment</w:t>
      </w:r>
      <w:r w:rsidR="00236F98">
        <w:rPr>
          <w:rFonts w:ascii="Arial" w:hAnsi="Arial" w:cs="Arial"/>
          <w:color w:val="000000"/>
        </w:rPr>
        <w:t>.</w:t>
      </w:r>
      <w:r w:rsidRPr="00236F98">
        <w:rPr>
          <w:rFonts w:ascii="Arial" w:hAnsi="Arial" w:cs="Arial"/>
          <w:color w:val="000000"/>
        </w:rPr>
        <w:t xml:space="preserve"> </w:t>
      </w:r>
    </w:p>
    <w:p w:rsidR="00F62D7C" w:rsidRPr="00236F98" w:rsidRDefault="00F62D7C" w:rsidP="00236F98">
      <w:pPr>
        <w:pStyle w:val="ListParagraph"/>
        <w:numPr>
          <w:ilvl w:val="0"/>
          <w:numId w:val="31"/>
        </w:numPr>
        <w:autoSpaceDE w:val="0"/>
        <w:autoSpaceDN w:val="0"/>
        <w:adjustRightInd w:val="0"/>
        <w:spacing w:after="0" w:line="240" w:lineRule="auto"/>
        <w:rPr>
          <w:rFonts w:ascii="Arial" w:hAnsi="Arial" w:cs="Arial"/>
          <w:color w:val="000000"/>
        </w:rPr>
      </w:pPr>
      <w:r w:rsidRPr="00236F98">
        <w:rPr>
          <w:rFonts w:ascii="Arial" w:hAnsi="Arial" w:cs="Arial"/>
          <w:color w:val="000000"/>
        </w:rPr>
        <w:t>Make sexual materials in any form available to minors or assist them in any way in gaining access to such materials; behave in a manner that is sexually provocative</w:t>
      </w:r>
      <w:r w:rsidR="00236F98">
        <w:rPr>
          <w:rFonts w:ascii="Arial" w:hAnsi="Arial" w:cs="Arial"/>
          <w:color w:val="000000"/>
        </w:rPr>
        <w:t>.</w:t>
      </w:r>
      <w:r w:rsidRPr="00236F98">
        <w:rPr>
          <w:rFonts w:ascii="Arial" w:hAnsi="Arial" w:cs="Arial"/>
          <w:color w:val="000000"/>
        </w:rPr>
        <w:t xml:space="preserve"> </w:t>
      </w:r>
    </w:p>
    <w:p w:rsidR="00F62D7C" w:rsidRPr="00236F98" w:rsidRDefault="00F62D7C" w:rsidP="00236F98">
      <w:pPr>
        <w:pStyle w:val="ListParagraph"/>
        <w:numPr>
          <w:ilvl w:val="0"/>
          <w:numId w:val="31"/>
        </w:numPr>
        <w:autoSpaceDE w:val="0"/>
        <w:autoSpaceDN w:val="0"/>
        <w:adjustRightInd w:val="0"/>
        <w:spacing w:after="0" w:line="240" w:lineRule="auto"/>
        <w:rPr>
          <w:rFonts w:ascii="Arial" w:hAnsi="Arial" w:cs="Arial"/>
          <w:color w:val="000000"/>
        </w:rPr>
      </w:pPr>
      <w:r w:rsidRPr="00236F98">
        <w:rPr>
          <w:rFonts w:ascii="Arial" w:hAnsi="Arial" w:cs="Arial"/>
          <w:color w:val="000000"/>
        </w:rPr>
        <w:t>Give gifts to minors independent of gifts provided by the program</w:t>
      </w:r>
      <w:r w:rsidR="00236F98">
        <w:rPr>
          <w:rFonts w:ascii="Arial" w:hAnsi="Arial" w:cs="Arial"/>
          <w:color w:val="000000"/>
        </w:rPr>
        <w:t>.</w:t>
      </w:r>
      <w:r w:rsidRPr="00236F98">
        <w:rPr>
          <w:rFonts w:ascii="Arial" w:hAnsi="Arial" w:cs="Arial"/>
          <w:color w:val="000000"/>
        </w:rPr>
        <w:t xml:space="preserve"> </w:t>
      </w:r>
    </w:p>
    <w:p w:rsidR="00F62D7C" w:rsidRPr="00236F98" w:rsidRDefault="00F62D7C" w:rsidP="00236F98">
      <w:pPr>
        <w:pStyle w:val="ListParagraph"/>
        <w:numPr>
          <w:ilvl w:val="0"/>
          <w:numId w:val="31"/>
        </w:numPr>
        <w:autoSpaceDE w:val="0"/>
        <w:autoSpaceDN w:val="0"/>
        <w:adjustRightInd w:val="0"/>
        <w:spacing w:after="0" w:line="240" w:lineRule="auto"/>
        <w:rPr>
          <w:rFonts w:ascii="Arial" w:hAnsi="Arial" w:cs="Arial"/>
          <w:color w:val="000000"/>
        </w:rPr>
      </w:pPr>
      <w:r w:rsidRPr="00236F98">
        <w:rPr>
          <w:rFonts w:ascii="Arial" w:hAnsi="Arial" w:cs="Arial"/>
          <w:color w:val="000000"/>
        </w:rPr>
        <w:t>Take photos or videos of a minor with personal cell phones or cameras where privacy i</w:t>
      </w:r>
      <w:r w:rsidR="00236F98">
        <w:rPr>
          <w:rFonts w:ascii="Arial" w:hAnsi="Arial" w:cs="Arial"/>
          <w:color w:val="000000"/>
        </w:rPr>
        <w:t>s expected (showers, restrooms).</w:t>
      </w:r>
    </w:p>
    <w:p w:rsidR="00F62D7C" w:rsidRPr="00236F98" w:rsidRDefault="00F62D7C" w:rsidP="00236F98">
      <w:pPr>
        <w:pStyle w:val="ListParagraph"/>
        <w:numPr>
          <w:ilvl w:val="0"/>
          <w:numId w:val="31"/>
        </w:numPr>
        <w:autoSpaceDE w:val="0"/>
        <w:autoSpaceDN w:val="0"/>
        <w:adjustRightInd w:val="0"/>
        <w:spacing w:after="0" w:line="240" w:lineRule="auto"/>
        <w:rPr>
          <w:rFonts w:ascii="Arial" w:hAnsi="Arial" w:cs="Arial"/>
          <w:color w:val="000000"/>
        </w:rPr>
      </w:pPr>
      <w:r w:rsidRPr="00236F98">
        <w:rPr>
          <w:rFonts w:ascii="Arial" w:hAnsi="Arial" w:cs="Arial"/>
          <w:color w:val="000000"/>
        </w:rPr>
        <w:t>Engage in abusive conduct; hit, physically assault or inappropriately touch minors; use language or provide inappropriate, profane, offensive or abusive comments; shame, belittle or degrade minors or perpetrate any form of emotional abuse</w:t>
      </w:r>
      <w:r w:rsidR="00236F98">
        <w:rPr>
          <w:rFonts w:ascii="Arial" w:hAnsi="Arial" w:cs="Arial"/>
          <w:color w:val="000000"/>
        </w:rPr>
        <w:t>.</w:t>
      </w:r>
    </w:p>
    <w:p w:rsidR="00F62D7C" w:rsidRPr="00F62D7C" w:rsidRDefault="00F62D7C" w:rsidP="00F62D7C">
      <w:pPr>
        <w:autoSpaceDE w:val="0"/>
        <w:autoSpaceDN w:val="0"/>
        <w:adjustRightInd w:val="0"/>
        <w:spacing w:after="0" w:line="240" w:lineRule="auto"/>
        <w:rPr>
          <w:rFonts w:ascii="Arial" w:hAnsi="Arial" w:cs="Arial"/>
          <w:color w:val="000000"/>
        </w:rPr>
      </w:pPr>
    </w:p>
    <w:p w:rsidR="00F62D7C" w:rsidRPr="00F62D7C" w:rsidRDefault="00F62D7C" w:rsidP="00F62D7C">
      <w:pPr>
        <w:autoSpaceDE w:val="0"/>
        <w:autoSpaceDN w:val="0"/>
        <w:adjustRightInd w:val="0"/>
        <w:spacing w:after="0" w:line="240" w:lineRule="auto"/>
        <w:rPr>
          <w:rFonts w:ascii="Arial" w:hAnsi="Arial" w:cs="Arial"/>
          <w:color w:val="000000"/>
        </w:rPr>
      </w:pPr>
    </w:p>
    <w:p w:rsidR="00236F98" w:rsidRDefault="00F62D7C" w:rsidP="00F62D7C">
      <w:pPr>
        <w:autoSpaceDE w:val="0"/>
        <w:autoSpaceDN w:val="0"/>
        <w:adjustRightInd w:val="0"/>
        <w:spacing w:after="0" w:line="240" w:lineRule="auto"/>
        <w:rPr>
          <w:rFonts w:ascii="Arial" w:hAnsi="Arial" w:cs="Arial"/>
          <w:color w:val="000000"/>
        </w:rPr>
      </w:pPr>
      <w:r w:rsidRPr="00F62D7C">
        <w:rPr>
          <w:rFonts w:ascii="Arial" w:hAnsi="Arial" w:cs="Arial"/>
          <w:color w:val="000000"/>
        </w:rPr>
        <w:t> Assess t</w:t>
      </w:r>
      <w:r w:rsidR="00236F98">
        <w:rPr>
          <w:rFonts w:ascii="Arial" w:hAnsi="Arial" w:cs="Arial"/>
          <w:color w:val="000000"/>
        </w:rPr>
        <w:t>he risk of the minor activities.</w:t>
      </w:r>
    </w:p>
    <w:p w:rsidR="00F62D7C" w:rsidRPr="00236F98" w:rsidRDefault="00236F98" w:rsidP="00236F98">
      <w:pPr>
        <w:pStyle w:val="ListParagraph"/>
        <w:numPr>
          <w:ilvl w:val="0"/>
          <w:numId w:val="32"/>
        </w:numPr>
        <w:autoSpaceDE w:val="0"/>
        <w:autoSpaceDN w:val="0"/>
        <w:adjustRightInd w:val="0"/>
        <w:spacing w:after="0" w:line="240" w:lineRule="auto"/>
        <w:rPr>
          <w:rFonts w:ascii="Arial" w:hAnsi="Arial" w:cs="Arial"/>
          <w:color w:val="000000"/>
        </w:rPr>
      </w:pPr>
      <w:r>
        <w:rPr>
          <w:rFonts w:ascii="Arial" w:hAnsi="Arial" w:cs="Arial"/>
          <w:color w:val="000000"/>
        </w:rPr>
        <w:t>i</w:t>
      </w:r>
      <w:r w:rsidR="00F62D7C" w:rsidRPr="00236F98">
        <w:rPr>
          <w:rFonts w:ascii="Arial" w:hAnsi="Arial" w:cs="Arial"/>
          <w:color w:val="000000"/>
        </w:rPr>
        <w:t xml:space="preserve">dentify supervisor/program leaders for the program </w:t>
      </w:r>
    </w:p>
    <w:p w:rsidR="00F62D7C" w:rsidRPr="00236F98" w:rsidRDefault="00236F98" w:rsidP="00236F98">
      <w:pPr>
        <w:pStyle w:val="ListParagraph"/>
        <w:numPr>
          <w:ilvl w:val="0"/>
          <w:numId w:val="32"/>
        </w:numPr>
        <w:autoSpaceDE w:val="0"/>
        <w:autoSpaceDN w:val="0"/>
        <w:adjustRightInd w:val="0"/>
        <w:spacing w:after="0" w:line="240" w:lineRule="auto"/>
        <w:rPr>
          <w:rFonts w:ascii="Arial" w:hAnsi="Arial" w:cs="Arial"/>
          <w:color w:val="000000"/>
        </w:rPr>
      </w:pPr>
      <w:r>
        <w:rPr>
          <w:rFonts w:ascii="Arial" w:hAnsi="Arial" w:cs="Arial"/>
          <w:color w:val="000000"/>
        </w:rPr>
        <w:t>i</w:t>
      </w:r>
      <w:r w:rsidR="00F62D7C" w:rsidRPr="00236F98">
        <w:rPr>
          <w:rFonts w:ascii="Arial" w:hAnsi="Arial" w:cs="Arial"/>
          <w:color w:val="000000"/>
        </w:rPr>
        <w:t xml:space="preserve">dentify any required skills and physical requirements </w:t>
      </w:r>
    </w:p>
    <w:p w:rsidR="00F62D7C" w:rsidRPr="00236F98" w:rsidRDefault="00236F98" w:rsidP="00236F98">
      <w:pPr>
        <w:pStyle w:val="ListParagraph"/>
        <w:numPr>
          <w:ilvl w:val="0"/>
          <w:numId w:val="32"/>
        </w:numPr>
        <w:autoSpaceDE w:val="0"/>
        <w:autoSpaceDN w:val="0"/>
        <w:adjustRightInd w:val="0"/>
        <w:spacing w:after="0" w:line="240" w:lineRule="auto"/>
        <w:rPr>
          <w:rFonts w:ascii="Arial" w:hAnsi="Arial" w:cs="Arial"/>
          <w:color w:val="000000"/>
        </w:rPr>
      </w:pPr>
      <w:r>
        <w:rPr>
          <w:rFonts w:ascii="Arial" w:hAnsi="Arial" w:cs="Arial"/>
          <w:color w:val="000000"/>
        </w:rPr>
        <w:t>I</w:t>
      </w:r>
      <w:r w:rsidR="00F62D7C" w:rsidRPr="00236F98">
        <w:rPr>
          <w:rFonts w:ascii="Arial" w:hAnsi="Arial" w:cs="Arial"/>
          <w:color w:val="000000"/>
        </w:rPr>
        <w:t xml:space="preserve">dentify any safety equipment and training requirements. Confer with Environmental Health &amp; Safety on laboratory safety training requirements e.g. bloodborne pathogen, hazardous chemicals. </w:t>
      </w:r>
    </w:p>
    <w:p w:rsidR="00F62D7C" w:rsidRPr="00236F98" w:rsidRDefault="00236F98" w:rsidP="00236F98">
      <w:pPr>
        <w:pStyle w:val="ListParagraph"/>
        <w:numPr>
          <w:ilvl w:val="0"/>
          <w:numId w:val="32"/>
        </w:numPr>
        <w:autoSpaceDE w:val="0"/>
        <w:autoSpaceDN w:val="0"/>
        <w:adjustRightInd w:val="0"/>
        <w:spacing w:after="0" w:line="240" w:lineRule="auto"/>
        <w:rPr>
          <w:rFonts w:ascii="Arial" w:hAnsi="Arial" w:cs="Arial"/>
          <w:color w:val="000000"/>
        </w:rPr>
      </w:pPr>
      <w:r>
        <w:rPr>
          <w:rFonts w:ascii="Arial" w:hAnsi="Arial" w:cs="Arial"/>
          <w:color w:val="000000"/>
        </w:rPr>
        <w:t>f</w:t>
      </w:r>
      <w:r w:rsidR="00F62D7C" w:rsidRPr="00236F98">
        <w:rPr>
          <w:rFonts w:ascii="Arial" w:hAnsi="Arial" w:cs="Arial"/>
          <w:color w:val="000000"/>
        </w:rPr>
        <w:t xml:space="preserve">ollow </w:t>
      </w:r>
      <w:hyperlink r:id="rId8" w:history="1">
        <w:r w:rsidR="00F62D7C" w:rsidRPr="001E4C83">
          <w:rPr>
            <w:rStyle w:val="Hyperlink"/>
            <w:rFonts w:ascii="Arial" w:hAnsi="Arial" w:cs="Arial"/>
          </w:rPr>
          <w:t>campus policies</w:t>
        </w:r>
      </w:hyperlink>
      <w:r w:rsidR="001E4C83">
        <w:rPr>
          <w:rFonts w:ascii="Arial" w:hAnsi="Arial" w:cs="Arial"/>
          <w:color w:val="000000"/>
        </w:rPr>
        <w:t xml:space="preserve">, e.g. </w:t>
      </w:r>
      <w:r w:rsidR="00F62D7C" w:rsidRPr="001E4C83">
        <w:rPr>
          <w:rFonts w:ascii="Arial" w:hAnsi="Arial" w:cs="Arial"/>
          <w:color w:val="000000"/>
        </w:rPr>
        <w:t>UCD Minors in Lab</w:t>
      </w:r>
      <w:r w:rsidR="001E4C83">
        <w:rPr>
          <w:rFonts w:ascii="Arial" w:hAnsi="Arial" w:cs="Arial"/>
          <w:color w:val="000000"/>
        </w:rPr>
        <w:t>oratories and Animal Facilities</w:t>
      </w:r>
      <w:r w:rsidR="00F62D7C" w:rsidRPr="001E4C83">
        <w:rPr>
          <w:rFonts w:ascii="Arial" w:hAnsi="Arial" w:cs="Arial"/>
          <w:color w:val="000000"/>
        </w:rPr>
        <w:t xml:space="preserve"> Policy</w:t>
      </w:r>
      <w:r w:rsidR="00F62D7C" w:rsidRPr="00236F98">
        <w:rPr>
          <w:rFonts w:ascii="Arial" w:hAnsi="Arial" w:cs="Arial"/>
          <w:color w:val="000000"/>
        </w:rPr>
        <w:t xml:space="preserve"> </w:t>
      </w:r>
    </w:p>
    <w:p w:rsidR="00F62D7C" w:rsidRPr="00F62D7C" w:rsidRDefault="00F62D7C" w:rsidP="00F62D7C">
      <w:pPr>
        <w:autoSpaceDE w:val="0"/>
        <w:autoSpaceDN w:val="0"/>
        <w:adjustRightInd w:val="0"/>
        <w:spacing w:after="0" w:line="240" w:lineRule="auto"/>
        <w:rPr>
          <w:rFonts w:ascii="Arial" w:hAnsi="Arial" w:cs="Arial"/>
          <w:color w:val="000000"/>
        </w:rPr>
      </w:pPr>
    </w:p>
    <w:p w:rsidR="00236F98" w:rsidRDefault="00F62D7C" w:rsidP="00F62D7C">
      <w:pPr>
        <w:autoSpaceDE w:val="0"/>
        <w:autoSpaceDN w:val="0"/>
        <w:adjustRightInd w:val="0"/>
        <w:spacing w:after="0" w:line="240" w:lineRule="auto"/>
        <w:rPr>
          <w:rFonts w:ascii="Arial" w:hAnsi="Arial" w:cs="Arial"/>
          <w:color w:val="000000"/>
        </w:rPr>
      </w:pPr>
      <w:r w:rsidRPr="00F62D7C">
        <w:rPr>
          <w:rFonts w:ascii="Arial" w:hAnsi="Arial" w:cs="Arial"/>
          <w:color w:val="000000"/>
        </w:rPr>
        <w:t> Identify all t</w:t>
      </w:r>
      <w:r w:rsidR="00236F98">
        <w:rPr>
          <w:rFonts w:ascii="Arial" w:hAnsi="Arial" w:cs="Arial"/>
          <w:color w:val="000000"/>
        </w:rPr>
        <w:t>raining requirements for minors.</w:t>
      </w:r>
    </w:p>
    <w:p w:rsidR="00F62D7C" w:rsidRPr="00236F98" w:rsidRDefault="00236F98" w:rsidP="00236F98">
      <w:pPr>
        <w:pStyle w:val="ListParagraph"/>
        <w:numPr>
          <w:ilvl w:val="0"/>
          <w:numId w:val="33"/>
        </w:numPr>
        <w:autoSpaceDE w:val="0"/>
        <w:autoSpaceDN w:val="0"/>
        <w:adjustRightInd w:val="0"/>
        <w:spacing w:after="0" w:line="240" w:lineRule="auto"/>
        <w:rPr>
          <w:rFonts w:ascii="Arial" w:hAnsi="Arial" w:cs="Arial"/>
          <w:color w:val="000000"/>
        </w:rPr>
      </w:pPr>
      <w:r>
        <w:rPr>
          <w:rFonts w:ascii="Arial" w:hAnsi="Arial" w:cs="Arial"/>
          <w:color w:val="000000"/>
        </w:rPr>
        <w:t>s</w:t>
      </w:r>
      <w:r w:rsidR="00F62D7C" w:rsidRPr="00236F98">
        <w:rPr>
          <w:rFonts w:ascii="Arial" w:hAnsi="Arial" w:cs="Arial"/>
          <w:color w:val="000000"/>
        </w:rPr>
        <w:t xml:space="preserve">afety training based on risk assessment </w:t>
      </w:r>
    </w:p>
    <w:p w:rsidR="00F62D7C" w:rsidRPr="00236F98" w:rsidRDefault="00F62D7C" w:rsidP="00236F98">
      <w:pPr>
        <w:pStyle w:val="ListParagraph"/>
        <w:numPr>
          <w:ilvl w:val="0"/>
          <w:numId w:val="33"/>
        </w:numPr>
        <w:autoSpaceDE w:val="0"/>
        <w:autoSpaceDN w:val="0"/>
        <w:adjustRightInd w:val="0"/>
        <w:spacing w:after="0" w:line="240" w:lineRule="auto"/>
        <w:rPr>
          <w:rFonts w:ascii="Arial" w:hAnsi="Arial" w:cs="Arial"/>
          <w:color w:val="000000"/>
        </w:rPr>
      </w:pPr>
      <w:r w:rsidRPr="00236F98">
        <w:rPr>
          <w:rFonts w:ascii="Arial" w:hAnsi="Arial" w:cs="Arial"/>
          <w:color w:val="000000"/>
        </w:rPr>
        <w:t xml:space="preserve">HIPAA, FERPA </w:t>
      </w:r>
    </w:p>
    <w:p w:rsidR="00F62D7C" w:rsidRPr="00236F98" w:rsidRDefault="00236F98" w:rsidP="00236F98">
      <w:pPr>
        <w:pStyle w:val="ListParagraph"/>
        <w:numPr>
          <w:ilvl w:val="0"/>
          <w:numId w:val="33"/>
        </w:numPr>
        <w:autoSpaceDE w:val="0"/>
        <w:autoSpaceDN w:val="0"/>
        <w:adjustRightInd w:val="0"/>
        <w:spacing w:after="0" w:line="240" w:lineRule="auto"/>
        <w:rPr>
          <w:rFonts w:ascii="Arial" w:hAnsi="Arial" w:cs="Arial"/>
          <w:color w:val="000000"/>
        </w:rPr>
      </w:pPr>
      <w:r>
        <w:rPr>
          <w:rFonts w:ascii="Arial" w:hAnsi="Arial" w:cs="Arial"/>
          <w:color w:val="000000"/>
        </w:rPr>
        <w:t>s</w:t>
      </w:r>
      <w:r w:rsidR="00F62D7C" w:rsidRPr="00236F98">
        <w:rPr>
          <w:rFonts w:ascii="Arial" w:hAnsi="Arial" w:cs="Arial"/>
          <w:color w:val="000000"/>
        </w:rPr>
        <w:t xml:space="preserve">exual harassment, non-discrimination and standards of conduct </w:t>
      </w:r>
    </w:p>
    <w:p w:rsidR="00F62D7C" w:rsidRPr="00236F98" w:rsidRDefault="00236F98" w:rsidP="00236F98">
      <w:pPr>
        <w:pStyle w:val="ListParagraph"/>
        <w:numPr>
          <w:ilvl w:val="0"/>
          <w:numId w:val="33"/>
        </w:numPr>
        <w:autoSpaceDE w:val="0"/>
        <w:autoSpaceDN w:val="0"/>
        <w:adjustRightInd w:val="0"/>
        <w:spacing w:after="0" w:line="240" w:lineRule="auto"/>
        <w:rPr>
          <w:rFonts w:ascii="Arial" w:hAnsi="Arial" w:cs="Arial"/>
          <w:color w:val="000000"/>
        </w:rPr>
      </w:pPr>
      <w:r>
        <w:rPr>
          <w:rFonts w:ascii="Arial" w:hAnsi="Arial" w:cs="Arial"/>
          <w:color w:val="000000"/>
        </w:rPr>
        <w:t>a</w:t>
      </w:r>
      <w:r w:rsidR="00F62D7C" w:rsidRPr="00236F98">
        <w:rPr>
          <w:rFonts w:ascii="Arial" w:hAnsi="Arial" w:cs="Arial"/>
          <w:color w:val="000000"/>
        </w:rPr>
        <w:t xml:space="preserve">lcohol, drug use and smoking in the workplace </w:t>
      </w:r>
    </w:p>
    <w:p w:rsidR="00F62D7C" w:rsidRPr="00236F98" w:rsidRDefault="00236F98" w:rsidP="00236F98">
      <w:pPr>
        <w:pStyle w:val="ListParagraph"/>
        <w:numPr>
          <w:ilvl w:val="0"/>
          <w:numId w:val="33"/>
        </w:numPr>
        <w:autoSpaceDE w:val="0"/>
        <w:autoSpaceDN w:val="0"/>
        <w:adjustRightInd w:val="0"/>
        <w:spacing w:after="0" w:line="240" w:lineRule="auto"/>
        <w:rPr>
          <w:rFonts w:ascii="Arial" w:hAnsi="Arial" w:cs="Arial"/>
          <w:color w:val="000000"/>
        </w:rPr>
      </w:pPr>
      <w:r>
        <w:rPr>
          <w:rFonts w:ascii="Arial" w:hAnsi="Arial" w:cs="Arial"/>
          <w:color w:val="000000"/>
        </w:rPr>
        <w:t>c</w:t>
      </w:r>
      <w:r w:rsidR="00F62D7C" w:rsidRPr="00236F98">
        <w:rPr>
          <w:rFonts w:ascii="Arial" w:hAnsi="Arial" w:cs="Arial"/>
          <w:color w:val="000000"/>
        </w:rPr>
        <w:t xml:space="preserve">onfidentiality and computer use guidelines </w:t>
      </w:r>
    </w:p>
    <w:p w:rsidR="00F62D7C" w:rsidRPr="00236F98" w:rsidRDefault="00236F98" w:rsidP="00236F98">
      <w:pPr>
        <w:pStyle w:val="ListParagraph"/>
        <w:numPr>
          <w:ilvl w:val="0"/>
          <w:numId w:val="33"/>
        </w:numPr>
        <w:autoSpaceDE w:val="0"/>
        <w:autoSpaceDN w:val="0"/>
        <w:adjustRightInd w:val="0"/>
        <w:spacing w:after="0" w:line="240" w:lineRule="auto"/>
        <w:rPr>
          <w:rFonts w:ascii="Arial" w:hAnsi="Arial" w:cs="Arial"/>
          <w:color w:val="000000"/>
        </w:rPr>
      </w:pPr>
      <w:r>
        <w:rPr>
          <w:rFonts w:ascii="Arial" w:hAnsi="Arial" w:cs="Arial"/>
          <w:color w:val="000000"/>
        </w:rPr>
        <w:t>e</w:t>
      </w:r>
      <w:r w:rsidR="00F62D7C" w:rsidRPr="00236F98">
        <w:rPr>
          <w:rFonts w:ascii="Arial" w:hAnsi="Arial" w:cs="Arial"/>
          <w:color w:val="000000"/>
        </w:rPr>
        <w:t xml:space="preserve">mergency response requirements </w:t>
      </w:r>
    </w:p>
    <w:p w:rsidR="00F62D7C" w:rsidRPr="00236F98" w:rsidRDefault="00236F98" w:rsidP="00236F98">
      <w:pPr>
        <w:pStyle w:val="ListParagraph"/>
        <w:numPr>
          <w:ilvl w:val="0"/>
          <w:numId w:val="33"/>
        </w:numPr>
        <w:autoSpaceDE w:val="0"/>
        <w:autoSpaceDN w:val="0"/>
        <w:adjustRightInd w:val="0"/>
        <w:spacing w:after="0" w:line="240" w:lineRule="auto"/>
        <w:rPr>
          <w:rFonts w:ascii="Arial" w:hAnsi="Arial" w:cs="Arial"/>
          <w:color w:val="000000"/>
        </w:rPr>
      </w:pPr>
      <w:r>
        <w:rPr>
          <w:rFonts w:ascii="Arial" w:hAnsi="Arial" w:cs="Arial"/>
          <w:color w:val="000000"/>
        </w:rPr>
        <w:t>other u</w:t>
      </w:r>
      <w:r w:rsidR="00F62D7C" w:rsidRPr="00236F98">
        <w:rPr>
          <w:rFonts w:ascii="Arial" w:hAnsi="Arial" w:cs="Arial"/>
          <w:color w:val="000000"/>
        </w:rPr>
        <w:t xml:space="preserve">niversity and campus policies, procedures and guidelines applicable to the services to be performed </w:t>
      </w:r>
    </w:p>
    <w:p w:rsidR="00F62D7C" w:rsidRPr="00F62D7C" w:rsidRDefault="00F62D7C" w:rsidP="00F62D7C">
      <w:pPr>
        <w:autoSpaceDE w:val="0"/>
        <w:autoSpaceDN w:val="0"/>
        <w:adjustRightInd w:val="0"/>
        <w:spacing w:after="0" w:line="240" w:lineRule="auto"/>
        <w:rPr>
          <w:rFonts w:ascii="Arial" w:hAnsi="Arial" w:cs="Arial"/>
          <w:color w:val="000000"/>
        </w:rPr>
      </w:pPr>
    </w:p>
    <w:p w:rsidR="00236F98" w:rsidRPr="00236F98" w:rsidRDefault="00F62D7C" w:rsidP="00236F98">
      <w:pPr>
        <w:autoSpaceDE w:val="0"/>
        <w:autoSpaceDN w:val="0"/>
        <w:adjustRightInd w:val="0"/>
        <w:spacing w:after="0" w:line="240" w:lineRule="auto"/>
        <w:rPr>
          <w:rFonts w:ascii="Arial" w:hAnsi="Arial" w:cs="Arial"/>
          <w:color w:val="000000"/>
        </w:rPr>
      </w:pPr>
      <w:r w:rsidRPr="00F62D7C">
        <w:rPr>
          <w:rFonts w:ascii="Arial" w:hAnsi="Arial" w:cs="Arial"/>
          <w:color w:val="000000"/>
        </w:rPr>
        <w:t xml:space="preserve"> </w:t>
      </w:r>
      <w:r w:rsidR="00236F98">
        <w:rPr>
          <w:rFonts w:ascii="Arial" w:hAnsi="Arial" w:cs="Arial"/>
          <w:color w:val="000000"/>
        </w:rPr>
        <w:t>Program considerations: w</w:t>
      </w:r>
      <w:r w:rsidRPr="00236F98">
        <w:rPr>
          <w:rFonts w:ascii="Arial" w:hAnsi="Arial" w:cs="Arial"/>
          <w:color w:val="000000"/>
        </w:rPr>
        <w:t>ork in par</w:t>
      </w:r>
      <w:r w:rsidR="00236F98">
        <w:rPr>
          <w:rFonts w:ascii="Arial" w:hAnsi="Arial" w:cs="Arial"/>
          <w:color w:val="000000"/>
        </w:rPr>
        <w:t>tnership with parents/guardians.</w:t>
      </w:r>
    </w:p>
    <w:p w:rsidR="00F62D7C" w:rsidRPr="00236F98" w:rsidRDefault="00236F98" w:rsidP="00236F98">
      <w:pPr>
        <w:pStyle w:val="ListParagraph"/>
        <w:numPr>
          <w:ilvl w:val="0"/>
          <w:numId w:val="34"/>
        </w:numPr>
        <w:autoSpaceDE w:val="0"/>
        <w:autoSpaceDN w:val="0"/>
        <w:adjustRightInd w:val="0"/>
        <w:spacing w:after="0" w:line="240" w:lineRule="auto"/>
        <w:rPr>
          <w:rFonts w:ascii="Arial" w:hAnsi="Arial" w:cs="Arial"/>
          <w:color w:val="000000"/>
        </w:rPr>
      </w:pPr>
      <w:r>
        <w:rPr>
          <w:rFonts w:ascii="Arial" w:hAnsi="Arial" w:cs="Arial"/>
          <w:color w:val="000000"/>
        </w:rPr>
        <w:t>u</w:t>
      </w:r>
      <w:r w:rsidR="00F62D7C" w:rsidRPr="00236F98">
        <w:rPr>
          <w:rFonts w:ascii="Arial" w:hAnsi="Arial" w:cs="Arial"/>
          <w:color w:val="000000"/>
        </w:rPr>
        <w:t xml:space="preserve">nderstanding of emergency protocols (medical emergencies, missing minors) </w:t>
      </w:r>
    </w:p>
    <w:p w:rsidR="00F62D7C" w:rsidRPr="00236F98" w:rsidRDefault="00236F98" w:rsidP="00236F98">
      <w:pPr>
        <w:pStyle w:val="ListParagraph"/>
        <w:numPr>
          <w:ilvl w:val="0"/>
          <w:numId w:val="34"/>
        </w:numPr>
        <w:autoSpaceDE w:val="0"/>
        <w:autoSpaceDN w:val="0"/>
        <w:adjustRightInd w:val="0"/>
        <w:spacing w:after="0" w:line="240" w:lineRule="auto"/>
        <w:rPr>
          <w:rFonts w:ascii="Arial" w:hAnsi="Arial" w:cs="Arial"/>
          <w:color w:val="000000"/>
        </w:rPr>
      </w:pPr>
      <w:r>
        <w:rPr>
          <w:rFonts w:ascii="Arial" w:hAnsi="Arial" w:cs="Arial"/>
          <w:color w:val="000000"/>
        </w:rPr>
        <w:t>c</w:t>
      </w:r>
      <w:r w:rsidR="00F62D7C" w:rsidRPr="00236F98">
        <w:rPr>
          <w:rFonts w:ascii="Arial" w:hAnsi="Arial" w:cs="Arial"/>
          <w:color w:val="000000"/>
        </w:rPr>
        <w:t xml:space="preserve">ontact information for the program supervisor, public safety, point person and information on how to initiate a complaint or concern </w:t>
      </w:r>
    </w:p>
    <w:p w:rsidR="00F62D7C" w:rsidRPr="00236F98" w:rsidRDefault="00236F98" w:rsidP="00236F98">
      <w:pPr>
        <w:pStyle w:val="ListParagraph"/>
        <w:numPr>
          <w:ilvl w:val="0"/>
          <w:numId w:val="34"/>
        </w:numPr>
        <w:autoSpaceDE w:val="0"/>
        <w:autoSpaceDN w:val="0"/>
        <w:adjustRightInd w:val="0"/>
        <w:spacing w:after="0" w:line="240" w:lineRule="auto"/>
        <w:rPr>
          <w:rFonts w:ascii="Arial" w:hAnsi="Arial" w:cs="Arial"/>
          <w:color w:val="000000"/>
        </w:rPr>
      </w:pPr>
      <w:r>
        <w:rPr>
          <w:rFonts w:ascii="Arial" w:hAnsi="Arial" w:cs="Arial"/>
          <w:color w:val="000000"/>
        </w:rPr>
        <w:t>m</w:t>
      </w:r>
      <w:r w:rsidR="00F62D7C" w:rsidRPr="00236F98">
        <w:rPr>
          <w:rFonts w:ascii="Arial" w:hAnsi="Arial" w:cs="Arial"/>
          <w:color w:val="000000"/>
        </w:rPr>
        <w:t xml:space="preserve">ethod to provide information on major developments occurring in the program </w:t>
      </w:r>
    </w:p>
    <w:p w:rsidR="00F62D7C" w:rsidRPr="00236F98" w:rsidRDefault="00236F98" w:rsidP="00F62D7C">
      <w:pPr>
        <w:pStyle w:val="ListParagraph"/>
        <w:numPr>
          <w:ilvl w:val="0"/>
          <w:numId w:val="34"/>
        </w:numPr>
        <w:autoSpaceDE w:val="0"/>
        <w:autoSpaceDN w:val="0"/>
        <w:adjustRightInd w:val="0"/>
        <w:spacing w:after="0" w:line="240" w:lineRule="auto"/>
        <w:rPr>
          <w:rFonts w:ascii="Arial" w:hAnsi="Arial" w:cs="Arial"/>
          <w:color w:val="000000"/>
        </w:rPr>
      </w:pPr>
      <w:r>
        <w:rPr>
          <w:rFonts w:ascii="Arial" w:hAnsi="Arial" w:cs="Arial"/>
          <w:color w:val="000000"/>
        </w:rPr>
        <w:t>p</w:t>
      </w:r>
      <w:r w:rsidR="00F62D7C" w:rsidRPr="00236F98">
        <w:rPr>
          <w:rFonts w:ascii="Arial" w:hAnsi="Arial" w:cs="Arial"/>
          <w:color w:val="000000"/>
        </w:rPr>
        <w:t xml:space="preserve">rovide program schedules, activities and understanding of who is responsible for transportation, free time oversight; whether parent/guardian will accompany the minor </w:t>
      </w:r>
    </w:p>
    <w:p w:rsidR="00F62D7C" w:rsidRPr="00F62D7C" w:rsidRDefault="00F62D7C" w:rsidP="00F62D7C">
      <w:pPr>
        <w:autoSpaceDE w:val="0"/>
        <w:autoSpaceDN w:val="0"/>
        <w:adjustRightInd w:val="0"/>
        <w:spacing w:after="0" w:line="240" w:lineRule="auto"/>
        <w:rPr>
          <w:rFonts w:ascii="Arial" w:hAnsi="Arial" w:cs="Arial"/>
          <w:color w:val="000000"/>
        </w:rPr>
      </w:pPr>
    </w:p>
    <w:p w:rsidR="00236F98" w:rsidRDefault="00F62D7C" w:rsidP="00F62D7C">
      <w:pPr>
        <w:autoSpaceDE w:val="0"/>
        <w:autoSpaceDN w:val="0"/>
        <w:adjustRightInd w:val="0"/>
        <w:spacing w:after="0" w:line="240" w:lineRule="auto"/>
        <w:rPr>
          <w:rFonts w:ascii="Arial" w:hAnsi="Arial" w:cs="Arial"/>
          <w:color w:val="000000"/>
        </w:rPr>
      </w:pPr>
      <w:r w:rsidRPr="00F62D7C">
        <w:rPr>
          <w:rFonts w:ascii="Arial" w:hAnsi="Arial" w:cs="Arial"/>
          <w:color w:val="000000"/>
        </w:rPr>
        <w:t xml:space="preserve">Minor waiver and consent templates are available on </w:t>
      </w:r>
      <w:hyperlink r:id="rId9" w:history="1">
        <w:r w:rsidRPr="00236F98">
          <w:rPr>
            <w:rStyle w:val="Hyperlink"/>
            <w:rFonts w:ascii="Arial" w:hAnsi="Arial" w:cs="Arial"/>
          </w:rPr>
          <w:t>URM website</w:t>
        </w:r>
      </w:hyperlink>
      <w:r w:rsidRPr="00F62D7C">
        <w:rPr>
          <w:rFonts w:ascii="Arial" w:hAnsi="Arial" w:cs="Arial"/>
          <w:color w:val="000000"/>
        </w:rPr>
        <w:t xml:space="preserve"> or contact your campus risk manager. The minor consent templates are to be completed to include a written activity description, list of hazards, training requirements, supervisor information, emergency medical informati</w:t>
      </w:r>
      <w:r w:rsidR="00236F98">
        <w:rPr>
          <w:rFonts w:ascii="Arial" w:hAnsi="Arial" w:cs="Arial"/>
          <w:color w:val="000000"/>
        </w:rPr>
        <w:t xml:space="preserve">on and treatment authorization. </w:t>
      </w:r>
      <w:r w:rsidRPr="00F62D7C">
        <w:rPr>
          <w:rFonts w:ascii="Arial" w:hAnsi="Arial" w:cs="Arial"/>
          <w:color w:val="000000"/>
        </w:rPr>
        <w:t xml:space="preserve">The templates provide minors and parents/guardians sufficient information to make an informed consent. </w:t>
      </w:r>
    </w:p>
    <w:p w:rsidR="00236F98" w:rsidRDefault="00236F98" w:rsidP="00F62D7C">
      <w:pPr>
        <w:autoSpaceDE w:val="0"/>
        <w:autoSpaceDN w:val="0"/>
        <w:adjustRightInd w:val="0"/>
        <w:spacing w:after="0" w:line="240" w:lineRule="auto"/>
        <w:rPr>
          <w:rFonts w:ascii="Arial" w:hAnsi="Arial" w:cs="Arial"/>
          <w:color w:val="000000"/>
        </w:rPr>
      </w:pPr>
    </w:p>
    <w:p w:rsidR="00236F98" w:rsidRDefault="00F62D7C" w:rsidP="00F62D7C">
      <w:pPr>
        <w:autoSpaceDE w:val="0"/>
        <w:autoSpaceDN w:val="0"/>
        <w:adjustRightInd w:val="0"/>
        <w:spacing w:after="0" w:line="240" w:lineRule="auto"/>
        <w:rPr>
          <w:rFonts w:ascii="Arial" w:hAnsi="Arial" w:cs="Arial"/>
          <w:color w:val="000000"/>
        </w:rPr>
      </w:pPr>
      <w:r w:rsidRPr="00F62D7C">
        <w:rPr>
          <w:rFonts w:ascii="Arial" w:hAnsi="Arial" w:cs="Arial"/>
          <w:color w:val="000000"/>
        </w:rPr>
        <w:t>Use the following templates for re-occurring, on-going or extended activities (volunteer for six months, trainee program, pre-collegiate activity)</w:t>
      </w:r>
      <w:r w:rsidR="00236F98">
        <w:rPr>
          <w:rFonts w:ascii="Arial" w:hAnsi="Arial" w:cs="Arial"/>
          <w:color w:val="000000"/>
        </w:rPr>
        <w:t xml:space="preserve"> depending on the activity risk:</w:t>
      </w:r>
    </w:p>
    <w:p w:rsidR="00236F98" w:rsidRDefault="00236F98" w:rsidP="00F62D7C">
      <w:pPr>
        <w:autoSpaceDE w:val="0"/>
        <w:autoSpaceDN w:val="0"/>
        <w:adjustRightInd w:val="0"/>
        <w:spacing w:after="0" w:line="240" w:lineRule="auto"/>
        <w:rPr>
          <w:rFonts w:ascii="Arial" w:hAnsi="Arial" w:cs="Arial"/>
          <w:color w:val="000000"/>
        </w:rPr>
      </w:pPr>
    </w:p>
    <w:p w:rsidR="00F62D7C" w:rsidRPr="00DB5369" w:rsidRDefault="00E14A77" w:rsidP="00F62D7C">
      <w:pPr>
        <w:autoSpaceDE w:val="0"/>
        <w:autoSpaceDN w:val="0"/>
        <w:adjustRightInd w:val="0"/>
        <w:spacing w:after="0" w:line="240" w:lineRule="auto"/>
        <w:rPr>
          <w:rFonts w:ascii="Arial" w:hAnsi="Arial" w:cs="Arial"/>
          <w:color w:val="000000"/>
        </w:rPr>
      </w:pPr>
      <w:hyperlink r:id="rId10" w:history="1">
        <w:r w:rsidR="001E4C83" w:rsidRPr="00DB5369">
          <w:rPr>
            <w:rStyle w:val="Hyperlink"/>
            <w:rFonts w:ascii="Arial" w:hAnsi="Arial" w:cs="Arial"/>
            <w:iCs/>
          </w:rPr>
          <w:t>Minor Consent</w:t>
        </w:r>
      </w:hyperlink>
    </w:p>
    <w:p w:rsidR="00F62D7C" w:rsidRPr="001E4C83" w:rsidRDefault="00E14A77" w:rsidP="00F62D7C">
      <w:pPr>
        <w:autoSpaceDE w:val="0"/>
        <w:autoSpaceDN w:val="0"/>
        <w:adjustRightInd w:val="0"/>
        <w:spacing w:after="0" w:line="240" w:lineRule="auto"/>
        <w:rPr>
          <w:rFonts w:ascii="Arial" w:hAnsi="Arial" w:cs="Arial"/>
          <w:color w:val="000000"/>
        </w:rPr>
      </w:pPr>
      <w:hyperlink r:id="rId11" w:history="1">
        <w:r w:rsidR="001E4C83" w:rsidRPr="00DB5369">
          <w:rPr>
            <w:rStyle w:val="Hyperlink"/>
            <w:rFonts w:ascii="Arial" w:hAnsi="Arial" w:cs="Arial"/>
            <w:iCs/>
          </w:rPr>
          <w:t>Minor in Lab Consent</w:t>
        </w:r>
      </w:hyperlink>
    </w:p>
    <w:bookmarkEnd w:id="0"/>
    <w:p w:rsidR="00F62D7C" w:rsidRPr="00F62D7C" w:rsidRDefault="00F62D7C" w:rsidP="00F62D7C">
      <w:pPr>
        <w:autoSpaceDE w:val="0"/>
        <w:autoSpaceDN w:val="0"/>
        <w:adjustRightInd w:val="0"/>
        <w:spacing w:after="0" w:line="240" w:lineRule="auto"/>
        <w:rPr>
          <w:rFonts w:ascii="Arial" w:hAnsi="Arial" w:cs="Arial"/>
          <w:color w:val="000000"/>
        </w:rPr>
      </w:pPr>
    </w:p>
    <w:p w:rsidR="00236F98" w:rsidRDefault="00F62D7C" w:rsidP="00F62D7C">
      <w:pPr>
        <w:autoSpaceDE w:val="0"/>
        <w:autoSpaceDN w:val="0"/>
        <w:adjustRightInd w:val="0"/>
        <w:spacing w:after="0" w:line="240" w:lineRule="auto"/>
        <w:rPr>
          <w:rFonts w:ascii="Arial" w:hAnsi="Arial" w:cs="Arial"/>
          <w:color w:val="000000"/>
        </w:rPr>
      </w:pPr>
      <w:r w:rsidRPr="00F62D7C">
        <w:rPr>
          <w:rFonts w:ascii="Arial" w:hAnsi="Arial" w:cs="Arial"/>
          <w:color w:val="000000"/>
        </w:rPr>
        <w:t>Use the following template for short-term, lower hazard activity</w:t>
      </w:r>
      <w:r w:rsidR="00236F98">
        <w:rPr>
          <w:rFonts w:ascii="Arial" w:hAnsi="Arial" w:cs="Arial"/>
          <w:color w:val="000000"/>
        </w:rPr>
        <w:t>:</w:t>
      </w:r>
      <w:r w:rsidRPr="00F62D7C">
        <w:rPr>
          <w:rFonts w:ascii="Arial" w:hAnsi="Arial" w:cs="Arial"/>
          <w:color w:val="000000"/>
        </w:rPr>
        <w:t xml:space="preserve"> </w:t>
      </w:r>
    </w:p>
    <w:p w:rsidR="00236F98" w:rsidRDefault="00236F98" w:rsidP="00F62D7C">
      <w:pPr>
        <w:autoSpaceDE w:val="0"/>
        <w:autoSpaceDN w:val="0"/>
        <w:adjustRightInd w:val="0"/>
        <w:spacing w:after="0" w:line="240" w:lineRule="auto"/>
        <w:rPr>
          <w:rFonts w:ascii="Arial" w:hAnsi="Arial" w:cs="Arial"/>
          <w:color w:val="000000"/>
        </w:rPr>
      </w:pPr>
    </w:p>
    <w:p w:rsidR="00F62D7C" w:rsidRPr="00DB5369" w:rsidRDefault="00E14A77" w:rsidP="00F62D7C">
      <w:pPr>
        <w:autoSpaceDE w:val="0"/>
        <w:autoSpaceDN w:val="0"/>
        <w:adjustRightInd w:val="0"/>
        <w:spacing w:after="0" w:line="240" w:lineRule="auto"/>
        <w:rPr>
          <w:rFonts w:ascii="Arial" w:hAnsi="Arial" w:cs="Arial"/>
          <w:iCs/>
          <w:color w:val="000000"/>
        </w:rPr>
      </w:pPr>
      <w:hyperlink r:id="rId12" w:history="1">
        <w:r w:rsidR="001E4C83" w:rsidRPr="00DB5369">
          <w:rPr>
            <w:rStyle w:val="Hyperlink"/>
            <w:rFonts w:ascii="Arial" w:hAnsi="Arial" w:cs="Arial"/>
            <w:iCs/>
          </w:rPr>
          <w:t xml:space="preserve">Participant Notice of Risk and </w:t>
        </w:r>
        <w:r w:rsidR="001E4C83" w:rsidRPr="00DB5369">
          <w:rPr>
            <w:rStyle w:val="Hyperlink"/>
            <w:rFonts w:ascii="Arial" w:hAnsi="Arial" w:cs="Arial"/>
            <w:iCs/>
          </w:rPr>
          <w:t>W</w:t>
        </w:r>
        <w:r w:rsidR="001E4C83" w:rsidRPr="00DB5369">
          <w:rPr>
            <w:rStyle w:val="Hyperlink"/>
            <w:rFonts w:ascii="Arial" w:hAnsi="Arial" w:cs="Arial"/>
            <w:iCs/>
          </w:rPr>
          <w:t>aiver</w:t>
        </w:r>
      </w:hyperlink>
    </w:p>
    <w:p w:rsidR="00372297" w:rsidRPr="001E4C83" w:rsidRDefault="00E14A77" w:rsidP="00F62D7C">
      <w:pPr>
        <w:autoSpaceDE w:val="0"/>
        <w:autoSpaceDN w:val="0"/>
        <w:adjustRightInd w:val="0"/>
        <w:spacing w:after="0" w:line="240" w:lineRule="auto"/>
        <w:rPr>
          <w:rFonts w:ascii="Arial" w:hAnsi="Arial" w:cs="Arial"/>
          <w:iCs/>
          <w:color w:val="000000"/>
        </w:rPr>
      </w:pPr>
      <w:hyperlink r:id="rId13" w:history="1">
        <w:r w:rsidR="00372297" w:rsidRPr="00DB5369">
          <w:rPr>
            <w:rStyle w:val="Hyperlink"/>
            <w:rFonts w:ascii="Arial" w:hAnsi="Arial" w:cs="Arial"/>
            <w:iCs/>
          </w:rPr>
          <w:t>Volunteer Notice of Risk a</w:t>
        </w:r>
        <w:r w:rsidR="00372297" w:rsidRPr="00DB5369">
          <w:rPr>
            <w:rStyle w:val="Hyperlink"/>
            <w:rFonts w:ascii="Arial" w:hAnsi="Arial" w:cs="Arial"/>
            <w:iCs/>
          </w:rPr>
          <w:t>n</w:t>
        </w:r>
        <w:r w:rsidR="00372297" w:rsidRPr="00DB5369">
          <w:rPr>
            <w:rStyle w:val="Hyperlink"/>
            <w:rFonts w:ascii="Arial" w:hAnsi="Arial" w:cs="Arial"/>
            <w:iCs/>
          </w:rPr>
          <w:t>d Waiver</w:t>
        </w:r>
      </w:hyperlink>
    </w:p>
    <w:p w:rsidR="001E4C83" w:rsidRPr="00F62D7C" w:rsidRDefault="001E4C83" w:rsidP="00F62D7C">
      <w:pPr>
        <w:autoSpaceDE w:val="0"/>
        <w:autoSpaceDN w:val="0"/>
        <w:adjustRightInd w:val="0"/>
        <w:spacing w:after="0" w:line="240" w:lineRule="auto"/>
        <w:rPr>
          <w:rFonts w:ascii="Arial" w:hAnsi="Arial" w:cs="Arial"/>
          <w:color w:val="000000"/>
        </w:rPr>
      </w:pPr>
    </w:p>
    <w:p w:rsidR="0002682C" w:rsidRPr="00F62D7C" w:rsidRDefault="00F62D7C" w:rsidP="00236F98">
      <w:pPr>
        <w:autoSpaceDE w:val="0"/>
        <w:autoSpaceDN w:val="0"/>
        <w:adjustRightInd w:val="0"/>
        <w:spacing w:after="0" w:line="240" w:lineRule="auto"/>
        <w:rPr>
          <w:rFonts w:ascii="Arial" w:hAnsi="Arial" w:cs="Arial"/>
          <w:color w:val="000000"/>
        </w:rPr>
      </w:pPr>
      <w:r w:rsidRPr="00F62D7C">
        <w:rPr>
          <w:rFonts w:ascii="Arial" w:hAnsi="Arial" w:cs="Arial"/>
          <w:color w:val="000000"/>
        </w:rPr>
        <w:t> Provide an orientation, any safety instructions, training and ongoing supervision and support to manage the minor and the program</w:t>
      </w:r>
      <w:r w:rsidR="00236F98">
        <w:rPr>
          <w:rFonts w:ascii="Arial" w:hAnsi="Arial" w:cs="Arial"/>
          <w:color w:val="000000"/>
        </w:rPr>
        <w:t>.</w:t>
      </w:r>
    </w:p>
    <w:sectPr w:rsidR="0002682C" w:rsidRPr="00F62D7C" w:rsidSect="00EC6E1D">
      <w:headerReference w:type="default" r:id="rId14"/>
      <w:footerReference w:type="default" r:id="rId15"/>
      <w:headerReference w:type="first" r:id="rId16"/>
      <w:footerReference w:type="first" r:id="rId17"/>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A77" w:rsidRDefault="00E14A77" w:rsidP="00161E21">
      <w:pPr>
        <w:spacing w:after="0" w:line="240" w:lineRule="auto"/>
      </w:pPr>
      <w:r>
        <w:separator/>
      </w:r>
    </w:p>
  </w:endnote>
  <w:endnote w:type="continuationSeparator" w:id="0">
    <w:p w:rsidR="00E14A77" w:rsidRDefault="00E14A77"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E21" w:rsidRPr="007D3140" w:rsidRDefault="00E92BF3" w:rsidP="007D3140">
    <w:pPr>
      <w:pStyle w:val="Footer"/>
      <w:jc w:val="center"/>
    </w:pPr>
    <w:r>
      <w:rPr>
        <w:rFonts w:ascii="Arial" w:hAnsi="Arial" w:cs="Arial"/>
        <w:sz w:val="18"/>
        <w:szCs w:val="18"/>
      </w:rPr>
      <w:t>Minor Checklist</w:t>
    </w:r>
    <w:r w:rsidR="00C47213" w:rsidRPr="008B099A">
      <w:rPr>
        <w:rFonts w:ascii="Arial" w:hAnsi="Arial" w:cs="Arial"/>
        <w:sz w:val="18"/>
        <w:szCs w:val="18"/>
      </w:rPr>
      <w:t xml:space="preserve"> </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sidR="00BF3C16">
          <w:rPr>
            <w:rFonts w:ascii="Arial" w:hAnsi="Arial" w:cs="Arial"/>
            <w:bCs/>
            <w:noProof/>
            <w:sz w:val="18"/>
            <w:szCs w:val="18"/>
          </w:rPr>
          <w:t>2</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sidR="00BF3C16">
          <w:rPr>
            <w:rFonts w:ascii="Arial" w:hAnsi="Arial" w:cs="Arial"/>
            <w:bCs/>
            <w:noProof/>
            <w:sz w:val="18"/>
            <w:szCs w:val="18"/>
          </w:rPr>
          <w:t>3</w:t>
        </w:r>
        <w:r w:rsidR="007D3140" w:rsidRPr="00F31EA0">
          <w:rPr>
            <w:rFonts w:ascii="Arial" w:hAnsi="Arial" w:cs="Arial"/>
            <w:bCs/>
            <w:sz w:val="18"/>
            <w:szCs w:val="18"/>
          </w:rPr>
          <w:fldChar w:fldCharType="end"/>
        </w:r>
      </w:sdtContent>
    </w:sdt>
    <w:r w:rsidR="007D3140">
      <w:tab/>
    </w:r>
    <w:r w:rsidR="007D3140">
      <w:rPr>
        <w:rFonts w:ascii="Arial" w:hAnsi="Arial" w:cs="Arial"/>
        <w:sz w:val="18"/>
        <w:szCs w:val="18"/>
      </w:rPr>
      <w:t xml:space="preserve">Revised </w:t>
    </w:r>
    <w:r w:rsidR="000B1828">
      <w:rPr>
        <w:rFonts w:ascii="Arial" w:hAnsi="Arial" w:cs="Arial"/>
        <w:sz w:val="18"/>
        <w:szCs w:val="18"/>
      </w:rPr>
      <w:t>November 2,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Pr="00F91894" w:rsidRDefault="00E92BF3" w:rsidP="00F91894">
    <w:pPr>
      <w:pStyle w:val="Footer"/>
      <w:jc w:val="center"/>
    </w:pPr>
    <w:r>
      <w:rPr>
        <w:rFonts w:ascii="Arial" w:hAnsi="Arial" w:cs="Arial"/>
        <w:sz w:val="18"/>
        <w:szCs w:val="18"/>
      </w:rPr>
      <w:t>Minor Checklist</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A974C1">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A974C1">
          <w:rPr>
            <w:rFonts w:ascii="Arial" w:hAnsi="Arial" w:cs="Arial"/>
            <w:bCs/>
            <w:noProof/>
            <w:sz w:val="18"/>
            <w:szCs w:val="18"/>
          </w:rPr>
          <w:t>3</w:t>
        </w:r>
        <w:r w:rsidR="00F91894" w:rsidRPr="00F31EA0">
          <w:rPr>
            <w:rFonts w:ascii="Arial" w:hAnsi="Arial" w:cs="Arial"/>
            <w:bCs/>
            <w:sz w:val="18"/>
            <w:szCs w:val="18"/>
          </w:rPr>
          <w:fldChar w:fldCharType="end"/>
        </w:r>
      </w:sdtContent>
    </w:sdt>
    <w:r w:rsidR="00F91894">
      <w:tab/>
    </w:r>
    <w:r w:rsidR="007D3140">
      <w:rPr>
        <w:rFonts w:ascii="Arial" w:hAnsi="Arial" w:cs="Arial"/>
        <w:sz w:val="18"/>
        <w:szCs w:val="18"/>
      </w:rPr>
      <w:t xml:space="preserve">Revised </w:t>
    </w:r>
    <w:r w:rsidR="00E273A4">
      <w:rPr>
        <w:rFonts w:ascii="Arial" w:hAnsi="Arial" w:cs="Arial"/>
        <w:sz w:val="18"/>
        <w:szCs w:val="18"/>
      </w:rPr>
      <w:t>August 1,</w:t>
    </w:r>
    <w:r w:rsidR="007D3140">
      <w:rPr>
        <w:rFonts w:ascii="Arial" w:hAnsi="Arial" w:cs="Arial"/>
        <w:sz w:val="18"/>
        <w:szCs w:val="18"/>
      </w:rPr>
      <w:t xml:space="preserve"> 2014</w:t>
    </w:r>
    <w:r w:rsidR="000E27A1" w:rsidRPr="008B099A">
      <w:rPr>
        <w:rFonts w:ascii="Arial" w:hAnsi="Arial" w:cs="Arial"/>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A77" w:rsidRDefault="00E14A77" w:rsidP="00161E21">
      <w:pPr>
        <w:spacing w:after="0" w:line="240" w:lineRule="auto"/>
      </w:pPr>
      <w:r>
        <w:separator/>
      </w:r>
    </w:p>
  </w:footnote>
  <w:footnote w:type="continuationSeparator" w:id="0">
    <w:p w:rsidR="00E14A77" w:rsidRDefault="00E14A77" w:rsidP="00161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Default="002F122D" w:rsidP="002F122D">
    <w:pPr>
      <w:pStyle w:val="Heade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Default="002F122D">
    <w:pPr>
      <w:pStyle w:val="Header"/>
    </w:pPr>
    <w:r>
      <w:rPr>
        <w:noProof/>
      </w:rPr>
      <w:drawing>
        <wp:inline distT="0" distB="0" distL="0" distR="0" wp14:anchorId="7C1C876A" wp14:editId="6D83DA00">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174"/>
    <w:multiLevelType w:val="hybridMultilevel"/>
    <w:tmpl w:val="E2F4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667EF"/>
    <w:multiLevelType w:val="hybridMultilevel"/>
    <w:tmpl w:val="02AC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F63FA"/>
    <w:multiLevelType w:val="hybridMultilevel"/>
    <w:tmpl w:val="8C5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45255"/>
    <w:multiLevelType w:val="hybridMultilevel"/>
    <w:tmpl w:val="97FC0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E764A"/>
    <w:multiLevelType w:val="hybridMultilevel"/>
    <w:tmpl w:val="A31E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C6FB7"/>
    <w:multiLevelType w:val="hybridMultilevel"/>
    <w:tmpl w:val="138E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94CEB"/>
    <w:multiLevelType w:val="hybridMultilevel"/>
    <w:tmpl w:val="1238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80285"/>
    <w:multiLevelType w:val="hybridMultilevel"/>
    <w:tmpl w:val="55F06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96F4D"/>
    <w:multiLevelType w:val="hybridMultilevel"/>
    <w:tmpl w:val="74C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00F61"/>
    <w:multiLevelType w:val="hybridMultilevel"/>
    <w:tmpl w:val="62DC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502F8"/>
    <w:multiLevelType w:val="hybridMultilevel"/>
    <w:tmpl w:val="1110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D3627"/>
    <w:multiLevelType w:val="hybridMultilevel"/>
    <w:tmpl w:val="818E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634D4"/>
    <w:multiLevelType w:val="hybridMultilevel"/>
    <w:tmpl w:val="E0E42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B79E4"/>
    <w:multiLevelType w:val="hybridMultilevel"/>
    <w:tmpl w:val="DBAE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D4D8E"/>
    <w:multiLevelType w:val="hybridMultilevel"/>
    <w:tmpl w:val="18DE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2E766A"/>
    <w:multiLevelType w:val="hybridMultilevel"/>
    <w:tmpl w:val="1E2A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63E68"/>
    <w:multiLevelType w:val="hybridMultilevel"/>
    <w:tmpl w:val="960C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C4DA5"/>
    <w:multiLevelType w:val="hybridMultilevel"/>
    <w:tmpl w:val="F6EA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E3E94"/>
    <w:multiLevelType w:val="hybridMultilevel"/>
    <w:tmpl w:val="C5E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5158D"/>
    <w:multiLevelType w:val="hybridMultilevel"/>
    <w:tmpl w:val="F3B2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725A62"/>
    <w:multiLevelType w:val="hybridMultilevel"/>
    <w:tmpl w:val="624E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684F86"/>
    <w:multiLevelType w:val="hybridMultilevel"/>
    <w:tmpl w:val="241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E0F0B"/>
    <w:multiLevelType w:val="hybridMultilevel"/>
    <w:tmpl w:val="822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76796"/>
    <w:multiLevelType w:val="hybridMultilevel"/>
    <w:tmpl w:val="86747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E3C25"/>
    <w:multiLevelType w:val="hybridMultilevel"/>
    <w:tmpl w:val="4F1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E6AAD"/>
    <w:multiLevelType w:val="hybridMultilevel"/>
    <w:tmpl w:val="69A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72A49"/>
    <w:multiLevelType w:val="hybridMultilevel"/>
    <w:tmpl w:val="D400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5B67E4"/>
    <w:multiLevelType w:val="hybridMultilevel"/>
    <w:tmpl w:val="D6FE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707AFB"/>
    <w:multiLevelType w:val="hybridMultilevel"/>
    <w:tmpl w:val="8A46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B162F"/>
    <w:multiLevelType w:val="hybridMultilevel"/>
    <w:tmpl w:val="93A6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A3A8F"/>
    <w:multiLevelType w:val="hybridMultilevel"/>
    <w:tmpl w:val="6766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95289"/>
    <w:multiLevelType w:val="hybridMultilevel"/>
    <w:tmpl w:val="21EC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D9494F"/>
    <w:multiLevelType w:val="hybridMultilevel"/>
    <w:tmpl w:val="2A3C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0A1001"/>
    <w:multiLevelType w:val="hybridMultilevel"/>
    <w:tmpl w:val="2CFA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F0FB4"/>
    <w:multiLevelType w:val="hybridMultilevel"/>
    <w:tmpl w:val="2A6C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29"/>
  </w:num>
  <w:num w:numId="4">
    <w:abstractNumId w:val="24"/>
  </w:num>
  <w:num w:numId="5">
    <w:abstractNumId w:val="21"/>
  </w:num>
  <w:num w:numId="6">
    <w:abstractNumId w:val="2"/>
  </w:num>
  <w:num w:numId="7">
    <w:abstractNumId w:val="1"/>
  </w:num>
  <w:num w:numId="8">
    <w:abstractNumId w:val="17"/>
  </w:num>
  <w:num w:numId="9">
    <w:abstractNumId w:val="14"/>
  </w:num>
  <w:num w:numId="10">
    <w:abstractNumId w:val="34"/>
  </w:num>
  <w:num w:numId="11">
    <w:abstractNumId w:val="31"/>
  </w:num>
  <w:num w:numId="12">
    <w:abstractNumId w:val="19"/>
  </w:num>
  <w:num w:numId="13">
    <w:abstractNumId w:val="33"/>
  </w:num>
  <w:num w:numId="14">
    <w:abstractNumId w:val="18"/>
  </w:num>
  <w:num w:numId="15">
    <w:abstractNumId w:val="10"/>
  </w:num>
  <w:num w:numId="16">
    <w:abstractNumId w:val="16"/>
  </w:num>
  <w:num w:numId="17">
    <w:abstractNumId w:val="7"/>
  </w:num>
  <w:num w:numId="18">
    <w:abstractNumId w:val="11"/>
  </w:num>
  <w:num w:numId="19">
    <w:abstractNumId w:val="25"/>
  </w:num>
  <w:num w:numId="20">
    <w:abstractNumId w:val="26"/>
  </w:num>
  <w:num w:numId="21">
    <w:abstractNumId w:val="4"/>
  </w:num>
  <w:num w:numId="22">
    <w:abstractNumId w:val="9"/>
  </w:num>
  <w:num w:numId="23">
    <w:abstractNumId w:val="15"/>
  </w:num>
  <w:num w:numId="24">
    <w:abstractNumId w:val="5"/>
  </w:num>
  <w:num w:numId="25">
    <w:abstractNumId w:val="0"/>
  </w:num>
  <w:num w:numId="26">
    <w:abstractNumId w:val="13"/>
  </w:num>
  <w:num w:numId="27">
    <w:abstractNumId w:val="12"/>
  </w:num>
  <w:num w:numId="28">
    <w:abstractNumId w:val="32"/>
  </w:num>
  <w:num w:numId="29">
    <w:abstractNumId w:val="27"/>
  </w:num>
  <w:num w:numId="30">
    <w:abstractNumId w:val="3"/>
  </w:num>
  <w:num w:numId="31">
    <w:abstractNumId w:val="28"/>
  </w:num>
  <w:num w:numId="32">
    <w:abstractNumId w:val="6"/>
  </w:num>
  <w:num w:numId="33">
    <w:abstractNumId w:val="30"/>
  </w:num>
  <w:num w:numId="34">
    <w:abstractNumId w:val="2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21"/>
    <w:rsid w:val="00022491"/>
    <w:rsid w:val="0002682C"/>
    <w:rsid w:val="000B1828"/>
    <w:rsid w:val="000C5861"/>
    <w:rsid w:val="000E27A1"/>
    <w:rsid w:val="000E631B"/>
    <w:rsid w:val="00124E37"/>
    <w:rsid w:val="00161E21"/>
    <w:rsid w:val="0018082F"/>
    <w:rsid w:val="00193CBB"/>
    <w:rsid w:val="001E4C83"/>
    <w:rsid w:val="00231802"/>
    <w:rsid w:val="00236F98"/>
    <w:rsid w:val="00244DFC"/>
    <w:rsid w:val="002732D9"/>
    <w:rsid w:val="002E119C"/>
    <w:rsid w:val="002F122D"/>
    <w:rsid w:val="00372297"/>
    <w:rsid w:val="00430F23"/>
    <w:rsid w:val="004C4865"/>
    <w:rsid w:val="004E039F"/>
    <w:rsid w:val="004F7EAE"/>
    <w:rsid w:val="006067FD"/>
    <w:rsid w:val="00646E2E"/>
    <w:rsid w:val="0068197C"/>
    <w:rsid w:val="00692ACC"/>
    <w:rsid w:val="00733F5A"/>
    <w:rsid w:val="00743721"/>
    <w:rsid w:val="007948B5"/>
    <w:rsid w:val="007A0E9A"/>
    <w:rsid w:val="007C4015"/>
    <w:rsid w:val="007D3140"/>
    <w:rsid w:val="00814194"/>
    <w:rsid w:val="008429B4"/>
    <w:rsid w:val="008B099A"/>
    <w:rsid w:val="0093399E"/>
    <w:rsid w:val="00944632"/>
    <w:rsid w:val="00981894"/>
    <w:rsid w:val="00A974C1"/>
    <w:rsid w:val="00B31ED2"/>
    <w:rsid w:val="00BC67D5"/>
    <w:rsid w:val="00BD256A"/>
    <w:rsid w:val="00BF3C16"/>
    <w:rsid w:val="00C1130D"/>
    <w:rsid w:val="00C40960"/>
    <w:rsid w:val="00C443B1"/>
    <w:rsid w:val="00C47213"/>
    <w:rsid w:val="00D13620"/>
    <w:rsid w:val="00D14016"/>
    <w:rsid w:val="00D22E57"/>
    <w:rsid w:val="00D831B5"/>
    <w:rsid w:val="00D86C76"/>
    <w:rsid w:val="00DB5369"/>
    <w:rsid w:val="00DE44B5"/>
    <w:rsid w:val="00E14A77"/>
    <w:rsid w:val="00E273A4"/>
    <w:rsid w:val="00E92BF3"/>
    <w:rsid w:val="00E97F67"/>
    <w:rsid w:val="00EC6E1D"/>
    <w:rsid w:val="00F31EA0"/>
    <w:rsid w:val="00F62D7C"/>
    <w:rsid w:val="00F91894"/>
    <w:rsid w:val="00F95021"/>
    <w:rsid w:val="00FC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5E6A93-8282-4389-AD88-BC43FD09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denver.edu/academics/research/AboutUs/health-safety/polices-procedures/Pages/policies-procedures.aspx" TargetMode="External"/><Relationship Id="rId13" Type="http://schemas.openxmlformats.org/officeDocument/2006/relationships/hyperlink" Target="http://www.cu.edu/doc/volunteer-notice-risk-and-waiver.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u.edu/doc/participant-notice-risk-and-waiver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edu/doc/minor-lab-consent.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u.edu/doc/minor-consent.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u.edu/ris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A1462-4B03-4E0B-973E-6EAE2033A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Jon Arnold</cp:lastModifiedBy>
  <cp:revision>2</cp:revision>
  <cp:lastPrinted>2014-06-18T21:46:00Z</cp:lastPrinted>
  <dcterms:created xsi:type="dcterms:W3CDTF">2017-12-11T18:04:00Z</dcterms:created>
  <dcterms:modified xsi:type="dcterms:W3CDTF">2017-12-11T18:04:00Z</dcterms:modified>
</cp:coreProperties>
</file>